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23"/>
      </w:tblGrid>
      <w:tr w:rsidR="005834DD" w:rsidRPr="00E85E9B" w:rsidTr="007E6FA7">
        <w:tc>
          <w:tcPr>
            <w:tcW w:w="9016" w:type="dxa"/>
            <w:gridSpan w:val="2"/>
            <w:shd w:val="clear" w:color="auto" w:fill="auto"/>
          </w:tcPr>
          <w:p w:rsidR="005834DD" w:rsidRPr="00E85E9B" w:rsidRDefault="005834DD" w:rsidP="007E6FA7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bookmarkStart w:id="0" w:name="_GoBack" w:colFirst="1" w:colLast="1"/>
            <w:r w:rsidRPr="005834DD"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  <w:t>Predicting and promoting post-stroke aphasia recovery</w:t>
            </w:r>
          </w:p>
        </w:tc>
      </w:tr>
      <w:tr w:rsidR="005834DD" w:rsidRPr="00E85E9B" w:rsidTr="007E6FA7">
        <w:tc>
          <w:tcPr>
            <w:tcW w:w="2093" w:type="dxa"/>
            <w:shd w:val="clear" w:color="auto" w:fill="E7E6E6" w:themeFill="background2"/>
          </w:tcPr>
          <w:p w:rsidR="005834DD" w:rsidRPr="00E85E9B" w:rsidRDefault="005834DD" w:rsidP="007E6FA7">
            <w:pPr>
              <w:rPr>
                <w:b/>
                <w:sz w:val="24"/>
                <w:szCs w:val="24"/>
              </w:rPr>
            </w:pPr>
            <w:r w:rsidRPr="00E85E9B">
              <w:rPr>
                <w:b/>
                <w:sz w:val="24"/>
                <w:szCs w:val="24"/>
              </w:rPr>
              <w:t>Project duration</w:t>
            </w:r>
          </w:p>
        </w:tc>
        <w:tc>
          <w:tcPr>
            <w:tcW w:w="6923" w:type="dxa"/>
          </w:tcPr>
          <w:p w:rsidR="005834DD" w:rsidRPr="00E85E9B" w:rsidRDefault="005834DD" w:rsidP="005834DD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85E9B">
              <w:rPr>
                <w:color w:val="000000"/>
                <w:sz w:val="24"/>
                <w:szCs w:val="24"/>
              </w:rPr>
              <w:t xml:space="preserve">6 weeks </w:t>
            </w:r>
          </w:p>
          <w:p w:rsidR="005834DD" w:rsidRPr="00E85E9B" w:rsidRDefault="005834DD" w:rsidP="005834DD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85E9B">
              <w:rPr>
                <w:color w:val="000000"/>
                <w:sz w:val="24"/>
                <w:szCs w:val="24"/>
              </w:rPr>
              <w:t>20 hours per week</w:t>
            </w:r>
          </w:p>
        </w:tc>
      </w:tr>
      <w:tr w:rsidR="005834DD" w:rsidRPr="00E85E9B" w:rsidTr="007E6FA7">
        <w:tc>
          <w:tcPr>
            <w:tcW w:w="2093" w:type="dxa"/>
            <w:shd w:val="clear" w:color="auto" w:fill="E7E6E6" w:themeFill="background2"/>
          </w:tcPr>
          <w:p w:rsidR="005834DD" w:rsidRPr="00E85E9B" w:rsidRDefault="005834DD" w:rsidP="007E6FA7">
            <w:pPr>
              <w:rPr>
                <w:b/>
                <w:sz w:val="24"/>
                <w:szCs w:val="24"/>
              </w:rPr>
            </w:pPr>
            <w:r w:rsidRPr="00E85E9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923" w:type="dxa"/>
          </w:tcPr>
          <w:p w:rsidR="005834DD" w:rsidRPr="005834DD" w:rsidRDefault="005834DD" w:rsidP="007E6FA7">
            <w:pPr>
              <w:autoSpaceDE w:val="0"/>
              <w:autoSpaceDN w:val="0"/>
              <w:adjustRightInd w:val="0"/>
              <w:rPr>
                <w:rFonts w:cstheme="minorHAnsi"/>
                <w:color w:val="003063"/>
                <w:sz w:val="24"/>
                <w:szCs w:val="24"/>
                <w:lang w:val="en-US"/>
              </w:rPr>
            </w:pPr>
            <w:r w:rsidRPr="005834D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The aim of this NHMRC funded project is to determine whether brain activity and structure observed after stroke predict subsequent language symptom recovery and response to treatment. Participants with post-stroke aphasia will be tested on a clinically meaningful language battery and scanned at 1, 3 and 6 months post-onset, with half the participants receiving treatment at 1 month. Imaging will be used to identify language-related brain activity, white matter tract integrity, and lesion-symptom mapping.</w:t>
            </w:r>
            <w:r w:rsidRPr="005834D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834DD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This research will determine the best clinical and imaging predictors of language improvement and treatment response in the critical subacute phase of brain recovery. </w:t>
            </w:r>
          </w:p>
        </w:tc>
      </w:tr>
      <w:tr w:rsidR="005834DD" w:rsidRPr="00E85E9B" w:rsidTr="007E6FA7">
        <w:tc>
          <w:tcPr>
            <w:tcW w:w="2093" w:type="dxa"/>
            <w:shd w:val="clear" w:color="auto" w:fill="E7E6E6" w:themeFill="background2"/>
          </w:tcPr>
          <w:p w:rsidR="005834DD" w:rsidRPr="00E85E9B" w:rsidRDefault="005834DD" w:rsidP="007E6FA7">
            <w:pPr>
              <w:rPr>
                <w:b/>
                <w:sz w:val="24"/>
                <w:szCs w:val="24"/>
              </w:rPr>
            </w:pPr>
            <w:r w:rsidRPr="00E85E9B">
              <w:rPr>
                <w:b/>
                <w:sz w:val="24"/>
                <w:szCs w:val="24"/>
              </w:rPr>
              <w:t>Position/s available</w:t>
            </w:r>
          </w:p>
        </w:tc>
        <w:tc>
          <w:tcPr>
            <w:tcW w:w="6923" w:type="dxa"/>
          </w:tcPr>
          <w:p w:rsidR="005834DD" w:rsidRPr="00E85E9B" w:rsidRDefault="005834DD" w:rsidP="007E6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34DD" w:rsidRPr="00E85E9B" w:rsidTr="007E6FA7">
        <w:trPr>
          <w:trHeight w:val="906"/>
        </w:trPr>
        <w:tc>
          <w:tcPr>
            <w:tcW w:w="2093" w:type="dxa"/>
            <w:shd w:val="clear" w:color="auto" w:fill="E7E6E6" w:themeFill="background2"/>
          </w:tcPr>
          <w:p w:rsidR="005834DD" w:rsidRPr="00E85E9B" w:rsidRDefault="005834DD" w:rsidP="007E6FA7">
            <w:pPr>
              <w:rPr>
                <w:b/>
                <w:sz w:val="24"/>
                <w:szCs w:val="24"/>
              </w:rPr>
            </w:pPr>
            <w:r w:rsidRPr="00E85E9B">
              <w:rPr>
                <w:b/>
                <w:sz w:val="24"/>
                <w:szCs w:val="24"/>
              </w:rPr>
              <w:t>Primary supervisor</w:t>
            </w:r>
          </w:p>
        </w:tc>
        <w:tc>
          <w:tcPr>
            <w:tcW w:w="6923" w:type="dxa"/>
          </w:tcPr>
          <w:p w:rsidR="005834DD" w:rsidRPr="00E85E9B" w:rsidRDefault="005834DD" w:rsidP="007E6FA7">
            <w:pPr>
              <w:rPr>
                <w:color w:val="000000"/>
                <w:sz w:val="24"/>
                <w:szCs w:val="24"/>
              </w:rPr>
            </w:pPr>
            <w:r w:rsidRPr="00E85E9B">
              <w:rPr>
                <w:color w:val="000000"/>
                <w:sz w:val="24"/>
                <w:szCs w:val="24"/>
              </w:rPr>
              <w:t>Professor David Copland</w:t>
            </w:r>
          </w:p>
          <w:p w:rsidR="005834DD" w:rsidRPr="00E85E9B" w:rsidRDefault="005834DD" w:rsidP="007E6FA7">
            <w:pPr>
              <w:rPr>
                <w:sz w:val="24"/>
                <w:szCs w:val="24"/>
              </w:rPr>
            </w:pPr>
            <w:hyperlink r:id="rId7" w:history="1">
              <w:r w:rsidRPr="00E85E9B">
                <w:rPr>
                  <w:rStyle w:val="Hyperlink"/>
                  <w:sz w:val="24"/>
                  <w:szCs w:val="24"/>
                </w:rPr>
                <w:t>d.copland@uq.edu.au</w:t>
              </w:r>
            </w:hyperlink>
            <w:r w:rsidRPr="00E85E9B">
              <w:rPr>
                <w:sz w:val="24"/>
                <w:szCs w:val="24"/>
              </w:rPr>
              <w:t xml:space="preserve"> </w:t>
            </w:r>
          </w:p>
        </w:tc>
      </w:tr>
      <w:tr w:rsidR="005834DD" w:rsidRPr="00E85E9B" w:rsidTr="007E6FA7">
        <w:tc>
          <w:tcPr>
            <w:tcW w:w="2093" w:type="dxa"/>
            <w:shd w:val="clear" w:color="auto" w:fill="E7E6E6" w:themeFill="background2"/>
          </w:tcPr>
          <w:p w:rsidR="005834DD" w:rsidRPr="00E85E9B" w:rsidRDefault="005834DD" w:rsidP="007E6FA7">
            <w:pPr>
              <w:rPr>
                <w:b/>
                <w:sz w:val="24"/>
                <w:szCs w:val="24"/>
              </w:rPr>
            </w:pPr>
            <w:r w:rsidRPr="00E85E9B">
              <w:rPr>
                <w:b/>
                <w:sz w:val="24"/>
                <w:szCs w:val="24"/>
              </w:rPr>
              <w:t>Further information</w:t>
            </w:r>
          </w:p>
        </w:tc>
        <w:tc>
          <w:tcPr>
            <w:tcW w:w="6923" w:type="dxa"/>
          </w:tcPr>
          <w:p w:rsidR="005834DD" w:rsidRDefault="005834DD" w:rsidP="007E6FA7">
            <w:pPr>
              <w:rPr>
                <w:sz w:val="24"/>
                <w:szCs w:val="24"/>
              </w:rPr>
            </w:pPr>
            <w:r w:rsidRPr="00E85E9B">
              <w:rPr>
                <w:sz w:val="24"/>
                <w:szCs w:val="24"/>
              </w:rPr>
              <w:t xml:space="preserve">All applicants to contact </w:t>
            </w:r>
            <w:r>
              <w:rPr>
                <w:sz w:val="24"/>
                <w:szCs w:val="24"/>
              </w:rPr>
              <w:t>Prof Copland and Dr Tracy Roxbury (</w:t>
            </w:r>
            <w:hyperlink r:id="rId8" w:history="1">
              <w:r w:rsidRPr="004130CB">
                <w:rPr>
                  <w:rStyle w:val="Hyperlink"/>
                  <w:sz w:val="24"/>
                  <w:szCs w:val="24"/>
                </w:rPr>
                <w:t>t.roxbury@uq.edu.au</w:t>
              </w:r>
            </w:hyperlink>
            <w:r>
              <w:rPr>
                <w:sz w:val="24"/>
                <w:szCs w:val="24"/>
              </w:rPr>
              <w:t>)</w:t>
            </w:r>
            <w:r w:rsidRPr="00E85E9B">
              <w:rPr>
                <w:sz w:val="24"/>
                <w:szCs w:val="24"/>
              </w:rPr>
              <w:t xml:space="preserve"> prior to submitting an application.</w:t>
            </w:r>
          </w:p>
          <w:p w:rsidR="005834DD" w:rsidRPr="00E85E9B" w:rsidRDefault="005834DD" w:rsidP="007E6FA7">
            <w:pPr>
              <w:rPr>
                <w:sz w:val="24"/>
                <w:szCs w:val="24"/>
              </w:rPr>
            </w:pPr>
          </w:p>
          <w:p w:rsidR="005834DD" w:rsidRPr="00E85E9B" w:rsidRDefault="005834DD" w:rsidP="007E6FA7">
            <w:pPr>
              <w:rPr>
                <w:sz w:val="24"/>
                <w:szCs w:val="24"/>
              </w:rPr>
            </w:pPr>
            <w:r w:rsidRPr="00E85E9B">
              <w:rPr>
                <w:sz w:val="24"/>
                <w:szCs w:val="24"/>
              </w:rPr>
              <w:t xml:space="preserve">Apply via </w:t>
            </w:r>
            <w:hyperlink r:id="rId9" w:history="1">
              <w:r w:rsidRPr="00E85E9B">
                <w:rPr>
                  <w:rStyle w:val="Hyperlink"/>
                  <w:sz w:val="24"/>
                  <w:szCs w:val="24"/>
                </w:rPr>
                <w:t xml:space="preserve">UQ </w:t>
              </w:r>
              <w:proofErr w:type="spellStart"/>
              <w:r w:rsidRPr="00E85E9B">
                <w:rPr>
                  <w:rStyle w:val="Hyperlink"/>
                  <w:sz w:val="24"/>
                  <w:szCs w:val="24"/>
                </w:rPr>
                <w:t>Advantange</w:t>
              </w:r>
              <w:proofErr w:type="spellEnd"/>
            </w:hyperlink>
            <w:r w:rsidRPr="00E85E9B">
              <w:rPr>
                <w:sz w:val="24"/>
                <w:szCs w:val="24"/>
              </w:rPr>
              <w:t>.</w:t>
            </w:r>
          </w:p>
        </w:tc>
      </w:tr>
      <w:bookmarkEnd w:id="0"/>
    </w:tbl>
    <w:p w:rsidR="0082210D" w:rsidRDefault="0082210D"/>
    <w:sectPr w:rsidR="0082210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DD" w:rsidRDefault="005834DD" w:rsidP="005834DD">
      <w:pPr>
        <w:spacing w:after="0" w:line="240" w:lineRule="auto"/>
      </w:pPr>
      <w:r>
        <w:separator/>
      </w:r>
    </w:p>
  </w:endnote>
  <w:endnote w:type="continuationSeparator" w:id="0">
    <w:p w:rsidR="005834DD" w:rsidRDefault="005834DD" w:rsidP="0058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DD" w:rsidRDefault="005834DD" w:rsidP="005834DD">
      <w:pPr>
        <w:spacing w:after="0" w:line="240" w:lineRule="auto"/>
      </w:pPr>
      <w:r>
        <w:separator/>
      </w:r>
    </w:p>
  </w:footnote>
  <w:footnote w:type="continuationSeparator" w:id="0">
    <w:p w:rsidR="005834DD" w:rsidRDefault="005834DD" w:rsidP="0058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DD" w:rsidRDefault="005834DD" w:rsidP="005834DD">
    <w:pPr>
      <w:rPr>
        <w:b/>
        <w:color w:val="000000"/>
        <w:sz w:val="32"/>
      </w:rPr>
    </w:pPr>
    <w:r w:rsidRPr="00454FF1">
      <w:rPr>
        <w:b/>
        <w:color w:val="000000"/>
        <w:sz w:val="32"/>
      </w:rPr>
      <w:t>UQ Summer</w:t>
    </w:r>
    <w:r>
      <w:rPr>
        <w:b/>
        <w:color w:val="000000"/>
        <w:sz w:val="32"/>
      </w:rPr>
      <w:t xml:space="preserve"> 2018/2019 </w:t>
    </w:r>
    <w:r w:rsidRPr="00454FF1">
      <w:rPr>
        <w:b/>
        <w:color w:val="000000"/>
        <w:sz w:val="32"/>
      </w:rPr>
      <w:t>Research Project Description</w:t>
    </w:r>
    <w:r>
      <w:rPr>
        <w:b/>
        <w:color w:val="000000"/>
        <w:sz w:val="32"/>
      </w:rPr>
      <w:t xml:space="preserve"> </w:t>
    </w:r>
  </w:p>
  <w:p w:rsidR="005834DD" w:rsidRDefault="00583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A0BA0"/>
    <w:multiLevelType w:val="hybridMultilevel"/>
    <w:tmpl w:val="5C4C4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DD"/>
    <w:rsid w:val="005834DD"/>
    <w:rsid w:val="008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B913"/>
  <w15:chartTrackingRefBased/>
  <w15:docId w15:val="{D889DDA5-2328-415A-A1DB-0E232C8C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DD"/>
  </w:style>
  <w:style w:type="paragraph" w:styleId="Heading1">
    <w:name w:val="heading 1"/>
    <w:basedOn w:val="Normal"/>
    <w:next w:val="Normal"/>
    <w:link w:val="Heading1Char"/>
    <w:uiPriority w:val="9"/>
    <w:qFormat/>
    <w:rsid w:val="00583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4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8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4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DD"/>
  </w:style>
  <w:style w:type="paragraph" w:styleId="Footer">
    <w:name w:val="footer"/>
    <w:basedOn w:val="Normal"/>
    <w:link w:val="FooterChar"/>
    <w:uiPriority w:val="99"/>
    <w:unhideWhenUsed/>
    <w:rsid w:val="00583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oxbury@uq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copland@uq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q.edu.au/uqadvantage/wr-info-for-applic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Moore</dc:creator>
  <cp:keywords/>
  <dc:description/>
  <cp:lastModifiedBy>Bridget Moore</cp:lastModifiedBy>
  <cp:revision>1</cp:revision>
  <dcterms:created xsi:type="dcterms:W3CDTF">2018-07-01T23:46:00Z</dcterms:created>
  <dcterms:modified xsi:type="dcterms:W3CDTF">2018-07-01T23:49:00Z</dcterms:modified>
</cp:coreProperties>
</file>