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110305BC" w:rsidR="00A1219F" w:rsidRDefault="00A1219F" w:rsidP="002468B1">
      <w:pPr>
        <w:pStyle w:val="BodyText"/>
      </w:pP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062AD6" w14:textId="3DD4DA42" w:rsidR="002468B1" w:rsidRPr="00A1219F" w:rsidRDefault="00A520E6" w:rsidP="00A520E6">
            <w:r>
              <w:t>Allodynia, Sound Sensitivity and Perception in Migraine: Characterisation and Potential Clinical Applications</w:t>
            </w:r>
          </w:p>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8C10077" w14:textId="7A7369D4" w:rsidR="002468B1" w:rsidRPr="00A1219F" w:rsidRDefault="00A520E6" w:rsidP="002468B1">
            <w:r>
              <w:t>20–36 hours per week (negotiable based on student availability). Hybrid delivery (on-campus and remote working). Project based at St Lucia. Typical working days: Monday–Friday, 9am–5pm (flexible within this timeframe).</w:t>
            </w:r>
          </w:p>
        </w:tc>
      </w:tr>
      <w:tr w:rsidR="002468B1" w:rsidRPr="00A1219F" w14:paraId="53D965CC" w14:textId="77777777" w:rsidTr="002468B1">
        <w:trPr>
          <w:trHeight w:val="1124"/>
        </w:trPr>
        <w:tc>
          <w:tcPr>
            <w:tcW w:w="1985" w:type="dxa"/>
            <w:vAlign w:val="center"/>
          </w:tcPr>
          <w:p w14:paraId="0A1D6044" w14:textId="272F9DE9"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7791" w:type="dxa"/>
            <w:vAlign w:val="center"/>
          </w:tcPr>
          <w:p w14:paraId="2402B74B" w14:textId="0BEE4FFD" w:rsidR="002468B1" w:rsidRPr="00A1219F" w:rsidRDefault="00A520E6" w:rsidP="00A520E6">
            <w:r>
              <w:t>People with migraine experience heightened sensory sensitivity that extends beyond individual sensory systems. Sound intolerance (phonophobia) affects up to 80% of sufferers during attacks, while allodynia – pain from normally non-painful stimuli such as light touch on the skin – impacts a substantial proportion of the migraine population. Both symptoms significantly impair quality of life, yet the specific triggers, mechanisms, and effective management strategies remain poorly understood.</w:t>
            </w:r>
            <w:r>
              <w:br/>
            </w:r>
            <w:r>
              <w:br/>
              <w:t>This project investigates two key dimensions of migraine-related sensory sensitivity: auditory sensitivity and tactile allodynia. The research combines laboratory assessment with real-world self-monitoring data to characterize individual sensitivity patterns, identify personal triggers, and explore potential relationships between sound sensitivity and pain processing.</w:t>
            </w:r>
            <w:r>
              <w:br/>
            </w:r>
            <w:r>
              <w:br/>
              <w:t>We seek a summer research student to support an interdisciplinary collaboration between physiotherapy, audiology, and engineering. You will participate in all phases of research activity, from literature synthesis to direct participant engagement, and contribute to building an evidence base for comprehensive, multisensory assessment in migraine management.</w:t>
            </w:r>
          </w:p>
        </w:tc>
      </w:tr>
      <w:tr w:rsidR="002468B1"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5C6C7141" w:rsidR="002468B1" w:rsidRPr="002468B1" w:rsidRDefault="002468B1" w:rsidP="002468B1">
            <w:pPr>
              <w:rPr>
                <w:rFonts w:ascii="Arial" w:hAnsi="Arial" w:cs="Arial"/>
                <w:bCs/>
              </w:rPr>
            </w:pPr>
          </w:p>
        </w:tc>
        <w:tc>
          <w:tcPr>
            <w:tcW w:w="7791" w:type="dxa"/>
            <w:vAlign w:val="center"/>
          </w:tcPr>
          <w:p w14:paraId="56856455" w14:textId="77777777" w:rsidR="00A520E6" w:rsidRDefault="00A520E6" w:rsidP="00A520E6">
            <w:pPr>
              <w:pStyle w:val="ListBullet0"/>
              <w:tabs>
                <w:tab w:val="clear" w:pos="425"/>
                <w:tab w:val="num" w:pos="360"/>
              </w:tabs>
              <w:spacing w:before="0" w:after="200" w:line="276" w:lineRule="auto"/>
              <w:ind w:left="360" w:hanging="360"/>
              <w:contextualSpacing/>
            </w:pPr>
            <w:r>
              <w:t>Conduct a comprehensive literature review on sound sensitivity, auditory perception, allodynia, and pain processing in migraine; synthesize findings into a review document for the research team</w:t>
            </w:r>
          </w:p>
          <w:p w14:paraId="566702EB" w14:textId="77777777" w:rsidR="00A520E6" w:rsidRDefault="00A520E6" w:rsidP="00A520E6">
            <w:pPr>
              <w:pStyle w:val="ListBullet0"/>
              <w:tabs>
                <w:tab w:val="clear" w:pos="425"/>
                <w:tab w:val="num" w:pos="360"/>
              </w:tabs>
              <w:spacing w:before="0" w:after="200" w:line="276" w:lineRule="auto"/>
              <w:ind w:left="360" w:hanging="360"/>
              <w:contextualSpacing/>
            </w:pPr>
            <w:r>
              <w:t>Assist with recruitment of participants for the study, including screening for eligibility criteria and coordinating participation logistics</w:t>
            </w:r>
          </w:p>
          <w:p w14:paraId="48E7DCBE" w14:textId="77777777" w:rsidR="00A520E6" w:rsidRDefault="00A520E6" w:rsidP="00A520E6">
            <w:pPr>
              <w:pStyle w:val="ListBullet0"/>
              <w:tabs>
                <w:tab w:val="clear" w:pos="425"/>
                <w:tab w:val="num" w:pos="360"/>
              </w:tabs>
              <w:spacing w:before="0" w:after="200" w:line="276" w:lineRule="auto"/>
              <w:ind w:left="360" w:hanging="360"/>
              <w:contextualSpacing/>
            </w:pPr>
            <w:r>
              <w:t>Support administration of controlled laboratory testing sessions including both acoustic assessment (sound exposure testing) and tactile assessment (allodynia evaluation)</w:t>
            </w:r>
          </w:p>
          <w:p w14:paraId="020C4A08" w14:textId="77777777" w:rsidR="00A520E6" w:rsidRDefault="00A520E6" w:rsidP="00A520E6">
            <w:pPr>
              <w:pStyle w:val="ListBullet0"/>
              <w:tabs>
                <w:tab w:val="clear" w:pos="425"/>
                <w:tab w:val="num" w:pos="360"/>
              </w:tabs>
              <w:spacing w:before="0" w:after="200" w:line="276" w:lineRule="auto"/>
              <w:ind w:left="360" w:hanging="360"/>
              <w:contextualSpacing/>
            </w:pPr>
            <w:r>
              <w:t>Assist with standardised sensory testing procedures including setup of equipment for acoustic and tactile assessment, participant briefing, data collection, and session documentation</w:t>
            </w:r>
          </w:p>
          <w:p w14:paraId="2C80C2B0" w14:textId="77777777" w:rsidR="00A520E6" w:rsidRDefault="00A520E6" w:rsidP="00A520E6">
            <w:pPr>
              <w:pStyle w:val="ListBullet0"/>
              <w:tabs>
                <w:tab w:val="clear" w:pos="425"/>
                <w:tab w:val="num" w:pos="360"/>
              </w:tabs>
              <w:spacing w:before="0" w:after="200" w:line="276" w:lineRule="auto"/>
              <w:ind w:left="360" w:hanging="360"/>
              <w:contextualSpacing/>
            </w:pPr>
            <w:r>
              <w:t>Collect and organize study data including sound sensitivity thresholds, tactile sensitivity measurements, allodynia assessments, participant ratings, and qualitative feedback</w:t>
            </w:r>
          </w:p>
          <w:p w14:paraId="62B9B31A" w14:textId="77777777" w:rsidR="00A520E6" w:rsidRDefault="00A520E6" w:rsidP="00A520E6">
            <w:pPr>
              <w:pStyle w:val="ListBullet0"/>
              <w:tabs>
                <w:tab w:val="clear" w:pos="425"/>
                <w:tab w:val="num" w:pos="360"/>
              </w:tabs>
              <w:spacing w:before="0" w:after="200" w:line="276" w:lineRule="auto"/>
              <w:ind w:left="360" w:hanging="360"/>
              <w:contextualSpacing/>
            </w:pPr>
            <w:r>
              <w:t>Contribute to data management and preliminary analysis of patterns in both auditory and tactile sensitivity, and potential relationships between these sensory modalities</w:t>
            </w:r>
          </w:p>
          <w:p w14:paraId="0918E323" w14:textId="77777777" w:rsidR="00A520E6" w:rsidRDefault="00A520E6" w:rsidP="00A520E6">
            <w:pPr>
              <w:pStyle w:val="ListBullet0"/>
              <w:tabs>
                <w:tab w:val="clear" w:pos="425"/>
                <w:tab w:val="num" w:pos="360"/>
              </w:tabs>
              <w:spacing w:before="0" w:after="200" w:line="276" w:lineRule="auto"/>
              <w:ind w:left="360" w:hanging="360"/>
              <w:contextualSpacing/>
            </w:pPr>
            <w:r>
              <w:t>Maintain detailed research records and ensure compliance with study protocols, ethical requirements, and participant safety standards</w:t>
            </w:r>
          </w:p>
          <w:p w14:paraId="45DC2664" w14:textId="64EB740E" w:rsidR="002468B1" w:rsidRPr="002468B1" w:rsidRDefault="00A520E6" w:rsidP="00A520E6">
            <w:pPr>
              <w:pStyle w:val="ListBullet0"/>
              <w:tabs>
                <w:tab w:val="clear" w:pos="425"/>
                <w:tab w:val="num" w:pos="360"/>
              </w:tabs>
              <w:spacing w:before="0" w:after="200" w:line="276" w:lineRule="auto"/>
              <w:ind w:left="360" w:hanging="360"/>
              <w:contextualSpacing/>
            </w:pPr>
            <w:r>
              <w:lastRenderedPageBreak/>
              <w:t>Participate in weekly team meetings with physiotherapy and audiology supervisors, and regular check-ins with engineering collaborators</w:t>
            </w:r>
          </w:p>
        </w:tc>
      </w:tr>
      <w:tr w:rsidR="002468B1" w:rsidRPr="00A1219F" w14:paraId="43D61496" w14:textId="77777777" w:rsidTr="002468B1">
        <w:trPr>
          <w:trHeight w:val="694"/>
        </w:trPr>
        <w:tc>
          <w:tcPr>
            <w:tcW w:w="1985" w:type="dxa"/>
            <w:vAlign w:val="center"/>
          </w:tcPr>
          <w:p w14:paraId="51A539C0" w14:textId="4741BA8E" w:rsidR="002468B1" w:rsidRPr="002468B1" w:rsidRDefault="002468B1" w:rsidP="002468B1">
            <w:pPr>
              <w:rPr>
                <w:rFonts w:ascii="Arial" w:hAnsi="Arial" w:cs="Arial"/>
                <w:b/>
              </w:rPr>
            </w:pPr>
            <w:r w:rsidRPr="002468B1">
              <w:rPr>
                <w:rFonts w:ascii="Arial" w:hAnsi="Arial" w:cs="Arial"/>
                <w:b/>
              </w:rPr>
              <w:lastRenderedPageBreak/>
              <w:t xml:space="preserve">What you'll learn </w:t>
            </w:r>
          </w:p>
        </w:tc>
        <w:tc>
          <w:tcPr>
            <w:tcW w:w="7791" w:type="dxa"/>
            <w:vAlign w:val="center"/>
          </w:tcPr>
          <w:p w14:paraId="0EEAAF82" w14:textId="77777777" w:rsidR="00F11D72" w:rsidRDefault="00F11D72" w:rsidP="00F11D72">
            <w:pPr>
              <w:pStyle w:val="ListParagraph0"/>
              <w:numPr>
                <w:ilvl w:val="0"/>
                <w:numId w:val="16"/>
              </w:numPr>
              <w:rPr>
                <w:lang w:val="en-US"/>
              </w:rPr>
            </w:pPr>
            <w:r w:rsidRPr="00F11D72">
              <w:rPr>
                <w:lang w:val="en-US"/>
              </w:rPr>
              <w:t xml:space="preserve">Research methodology: designing, implementing, and managing human subjects research; understanding </w:t>
            </w:r>
            <w:r>
              <w:rPr>
                <w:lang w:val="en-US"/>
              </w:rPr>
              <w:t xml:space="preserve">basic </w:t>
            </w:r>
            <w:r w:rsidRPr="00F11D72">
              <w:rPr>
                <w:lang w:val="en-US"/>
              </w:rPr>
              <w:t>quantitative and qualitative data collection methods</w:t>
            </w:r>
          </w:p>
          <w:p w14:paraId="5D1C7E8B" w14:textId="77777777" w:rsidR="00F11D72" w:rsidRDefault="00F11D72" w:rsidP="00F11D72">
            <w:pPr>
              <w:pStyle w:val="ListParagraph0"/>
              <w:numPr>
                <w:ilvl w:val="0"/>
                <w:numId w:val="16"/>
              </w:numPr>
              <w:rPr>
                <w:lang w:val="en-US"/>
              </w:rPr>
            </w:pPr>
            <w:r w:rsidRPr="00F11D72">
              <w:rPr>
                <w:lang w:val="en-US"/>
              </w:rPr>
              <w:t>Interdisciplinary collaboration: working across physiotherapy, audiology, and engineering disciplines to address complex clinical problems</w:t>
            </w:r>
          </w:p>
          <w:p w14:paraId="0CA984B1" w14:textId="77777777" w:rsidR="00F11D72" w:rsidRDefault="00F11D72" w:rsidP="00F11D72">
            <w:pPr>
              <w:pStyle w:val="ListParagraph0"/>
              <w:numPr>
                <w:ilvl w:val="0"/>
                <w:numId w:val="16"/>
              </w:numPr>
              <w:rPr>
                <w:lang w:val="en-US"/>
              </w:rPr>
            </w:pPr>
            <w:r w:rsidRPr="00F11D72">
              <w:rPr>
                <w:lang w:val="en-US"/>
              </w:rPr>
              <w:t>Sensory assessment: fundamental understanding of acoustic measurement and auditory perception</w:t>
            </w:r>
            <w:r>
              <w:rPr>
                <w:lang w:val="en-US"/>
              </w:rPr>
              <w:t xml:space="preserve">, </w:t>
            </w:r>
            <w:r w:rsidRPr="00F11D72">
              <w:rPr>
                <w:lang w:val="en-US"/>
              </w:rPr>
              <w:t>tactile sensitivity assessment, and allodynia evaluation in clinical contexts</w:t>
            </w:r>
          </w:p>
          <w:p w14:paraId="7B0F82CD" w14:textId="77777777" w:rsidR="00F11D72" w:rsidRDefault="00F11D72" w:rsidP="00F11D72">
            <w:pPr>
              <w:pStyle w:val="ListParagraph0"/>
              <w:numPr>
                <w:ilvl w:val="0"/>
                <w:numId w:val="16"/>
              </w:numPr>
              <w:rPr>
                <w:lang w:val="en-US"/>
              </w:rPr>
            </w:pPr>
            <w:r w:rsidRPr="00F11D72">
              <w:rPr>
                <w:lang w:val="en-US"/>
              </w:rPr>
              <w:t>Pain science and allodynia: understanding migraine-related pain phenomena, central sensiti</w:t>
            </w:r>
            <w:r>
              <w:rPr>
                <w:lang w:val="en-US"/>
              </w:rPr>
              <w:t>s</w:t>
            </w:r>
            <w:r w:rsidRPr="00F11D72">
              <w:rPr>
                <w:lang w:val="en-US"/>
              </w:rPr>
              <w:t>ation mechanisms, and how abnormal pain processing relates to other sensory sensitivities</w:t>
            </w:r>
          </w:p>
          <w:p w14:paraId="51D568AE" w14:textId="77777777" w:rsidR="00F11D72" w:rsidRDefault="00F11D72" w:rsidP="00F11D72">
            <w:pPr>
              <w:pStyle w:val="ListParagraph0"/>
              <w:numPr>
                <w:ilvl w:val="0"/>
                <w:numId w:val="16"/>
              </w:numPr>
              <w:rPr>
                <w:lang w:val="en-US"/>
              </w:rPr>
            </w:pPr>
            <w:r w:rsidRPr="00F11D72">
              <w:rPr>
                <w:lang w:val="en-US"/>
              </w:rPr>
              <w:t>Migraine neuroscience: understanding migraine pathophysiology</w:t>
            </w:r>
            <w:r>
              <w:rPr>
                <w:lang w:val="en-US"/>
              </w:rPr>
              <w:t xml:space="preserve"> and</w:t>
            </w:r>
            <w:r w:rsidRPr="00F11D72">
              <w:rPr>
                <w:lang w:val="en-US"/>
              </w:rPr>
              <w:t xml:space="preserve"> multisensory symptom manifestation</w:t>
            </w:r>
          </w:p>
          <w:p w14:paraId="49606F69" w14:textId="77777777" w:rsidR="00F11D72" w:rsidRDefault="00F11D72" w:rsidP="00F11D72">
            <w:pPr>
              <w:pStyle w:val="ListParagraph0"/>
              <w:numPr>
                <w:ilvl w:val="0"/>
                <w:numId w:val="16"/>
              </w:numPr>
              <w:rPr>
                <w:lang w:val="en-US"/>
              </w:rPr>
            </w:pPr>
            <w:r w:rsidRPr="00F11D72">
              <w:rPr>
                <w:lang w:val="en-US"/>
              </w:rPr>
              <w:t>Professional research skills: participant engagement, informed consent, administration of standardi</w:t>
            </w:r>
            <w:r>
              <w:rPr>
                <w:lang w:val="en-US"/>
              </w:rPr>
              <w:t>se</w:t>
            </w:r>
            <w:r w:rsidRPr="00F11D72">
              <w:rPr>
                <w:lang w:val="en-US"/>
              </w:rPr>
              <w:t>d sensory testing procedures (acoustic and tactile), data management, and maintaining research integrity</w:t>
            </w:r>
          </w:p>
          <w:p w14:paraId="4AA555B6" w14:textId="4AE18963" w:rsidR="002468B1" w:rsidRPr="00F11D72" w:rsidRDefault="00F11D72" w:rsidP="00F11D72">
            <w:pPr>
              <w:pStyle w:val="ListParagraph0"/>
              <w:numPr>
                <w:ilvl w:val="0"/>
                <w:numId w:val="16"/>
              </w:numPr>
              <w:rPr>
                <w:lang w:val="en-US"/>
              </w:rPr>
            </w:pPr>
            <w:r w:rsidRPr="00F11D72">
              <w:rPr>
                <w:lang w:val="en-US"/>
              </w:rPr>
              <w:t xml:space="preserve">Communication and documentation: recording data accurately, communicating research activities with research team </w:t>
            </w:r>
          </w:p>
        </w:tc>
      </w:tr>
      <w:tr w:rsidR="002468B1"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3F9EC1A9" w:rsidR="002468B1" w:rsidRPr="002468B1" w:rsidRDefault="002468B1" w:rsidP="002468B1">
            <w:pPr>
              <w:rPr>
                <w:rFonts w:ascii="Arial" w:hAnsi="Arial" w:cs="Arial"/>
                <w:b/>
              </w:rPr>
            </w:pPr>
            <w:r w:rsidRPr="002468B1">
              <w:rPr>
                <w:rFonts w:ascii="Arial" w:hAnsi="Arial" w:cs="Arial"/>
                <w:b/>
              </w:rPr>
              <w:t xml:space="preserve">Project outcomes </w:t>
            </w:r>
          </w:p>
        </w:tc>
        <w:tc>
          <w:tcPr>
            <w:tcW w:w="7791" w:type="dxa"/>
            <w:vAlign w:val="center"/>
          </w:tcPr>
          <w:p w14:paraId="0A371710" w14:textId="77777777" w:rsidR="00F11D72" w:rsidRPr="00F11D72" w:rsidRDefault="00F11D72" w:rsidP="00F11D72">
            <w:pPr>
              <w:pStyle w:val="ListParagraph0"/>
              <w:numPr>
                <w:ilvl w:val="0"/>
                <w:numId w:val="16"/>
              </w:numPr>
            </w:pPr>
            <w:r w:rsidRPr="00F11D72">
              <w:rPr>
                <w:lang w:val="en-US"/>
              </w:rPr>
              <w:t>Completed a literature review synthesi</w:t>
            </w:r>
            <w:r>
              <w:rPr>
                <w:lang w:val="en-US"/>
              </w:rPr>
              <w:t>s</w:t>
            </w:r>
            <w:r w:rsidRPr="00F11D72">
              <w:rPr>
                <w:lang w:val="en-US"/>
              </w:rPr>
              <w:t>ing current understanding of sound sensitivity and allodynia in migraine, including assessment and management approaches</w:t>
            </w:r>
          </w:p>
          <w:p w14:paraId="58BB59E2" w14:textId="77777777" w:rsidR="00F11D72" w:rsidRPr="00F11D72" w:rsidRDefault="00F11D72" w:rsidP="00F11D72">
            <w:pPr>
              <w:pStyle w:val="ListParagraph0"/>
              <w:numPr>
                <w:ilvl w:val="0"/>
                <w:numId w:val="16"/>
              </w:numPr>
            </w:pPr>
            <w:r w:rsidRPr="00F11D72">
              <w:rPr>
                <w:lang w:val="en-US"/>
              </w:rPr>
              <w:t>Directly contributed to recruitment and testing of participants in acoustic and tactile assessment protocols, acquiring real-world research management experience</w:t>
            </w:r>
          </w:p>
          <w:p w14:paraId="30A8DC10" w14:textId="77777777" w:rsidR="00F11D72" w:rsidRPr="00F11D72" w:rsidRDefault="00F11D72" w:rsidP="00F11D72">
            <w:pPr>
              <w:pStyle w:val="ListParagraph0"/>
              <w:numPr>
                <w:ilvl w:val="0"/>
                <w:numId w:val="16"/>
              </w:numPr>
            </w:pPr>
            <w:r w:rsidRPr="00F11D72">
              <w:rPr>
                <w:lang w:val="en-US"/>
              </w:rPr>
              <w:t>Generated organi</w:t>
            </w:r>
            <w:r>
              <w:rPr>
                <w:lang w:val="en-US"/>
              </w:rPr>
              <w:t>s</w:t>
            </w:r>
            <w:r w:rsidRPr="00F11D72">
              <w:rPr>
                <w:lang w:val="en-US"/>
              </w:rPr>
              <w:t>ed datasets from laboratory acoustic and tactile testing ready for analysis by the research team</w:t>
            </w:r>
          </w:p>
          <w:p w14:paraId="736B8D97" w14:textId="15C64D4A" w:rsidR="002468B1" w:rsidRPr="002468B1" w:rsidRDefault="00F11D72" w:rsidP="00F11D72">
            <w:pPr>
              <w:pStyle w:val="ListParagraph0"/>
              <w:numPr>
                <w:ilvl w:val="0"/>
                <w:numId w:val="16"/>
              </w:numPr>
            </w:pPr>
            <w:r w:rsidRPr="00F11D72">
              <w:rPr>
                <w:lang w:val="en-US"/>
              </w:rPr>
              <w:t>Contributed to identification of preliminary patterns and insights regarding sound sensitivity, allodynia, and potential relationships between auditory and pain processing in migraine</w:t>
            </w:r>
          </w:p>
        </w:tc>
      </w:tr>
      <w:tr w:rsidR="002468B1" w:rsidRPr="00A1219F" w14:paraId="2754AEDC" w14:textId="77777777" w:rsidTr="002468B1">
        <w:trPr>
          <w:trHeight w:val="915"/>
        </w:trPr>
        <w:tc>
          <w:tcPr>
            <w:tcW w:w="1985" w:type="dxa"/>
            <w:vAlign w:val="center"/>
          </w:tcPr>
          <w:p w14:paraId="490B9A00" w14:textId="487855B3" w:rsidR="002468B1" w:rsidRPr="002468B1" w:rsidRDefault="002468B1" w:rsidP="002468B1">
            <w:pPr>
              <w:rPr>
                <w:rFonts w:ascii="Arial" w:hAnsi="Arial" w:cs="Arial"/>
                <w:b/>
              </w:rPr>
            </w:pPr>
            <w:r w:rsidRPr="002468B1">
              <w:rPr>
                <w:rFonts w:ascii="Arial" w:hAnsi="Arial" w:cs="Arial"/>
                <w:b/>
              </w:rPr>
              <w:t xml:space="preserve">Who should apply? </w:t>
            </w:r>
          </w:p>
        </w:tc>
        <w:tc>
          <w:tcPr>
            <w:tcW w:w="7791" w:type="dxa"/>
            <w:vAlign w:val="center"/>
          </w:tcPr>
          <w:p w14:paraId="5DEA20A8" w14:textId="77777777" w:rsidR="00F11D72" w:rsidRDefault="00F11D72" w:rsidP="002468B1">
            <w:pPr>
              <w:rPr>
                <w:lang w:val="en-US"/>
              </w:rPr>
            </w:pPr>
            <w:r w:rsidRPr="00F11D72">
              <w:rPr>
                <w:lang w:val="en-US"/>
              </w:rPr>
              <w:t>We are seeking an enthusiastic, organised student interested in clinical research and interdisciplinary collaboration.</w:t>
            </w:r>
            <w:r w:rsidRPr="00F11D72">
              <w:rPr>
                <w:lang w:val="en-US"/>
              </w:rPr>
              <w:br/>
            </w:r>
            <w:r w:rsidRPr="00F11D72">
              <w:rPr>
                <w:lang w:val="en-US"/>
              </w:rPr>
              <w:br/>
              <w:t>Ideal candidates will have:</w:t>
            </w:r>
            <w:r w:rsidRPr="00F11D72">
              <w:rPr>
                <w:lang w:val="en-US"/>
              </w:rPr>
              <w:br/>
            </w:r>
            <w:r>
              <w:rPr>
                <w:lang w:val="en-US"/>
              </w:rPr>
              <w:t xml:space="preserve">- </w:t>
            </w:r>
            <w:r w:rsidRPr="00F11D72">
              <w:rPr>
                <w:lang w:val="en-US"/>
              </w:rPr>
              <w:t>Background or current study in audiology,  physiotherapy, neuroscience, or related health science disciplines</w:t>
            </w:r>
          </w:p>
          <w:p w14:paraId="5D1FC851" w14:textId="02C65A61" w:rsidR="002468B1" w:rsidRPr="002468B1" w:rsidRDefault="00F11D72" w:rsidP="002468B1">
            <w:r>
              <w:rPr>
                <w:lang w:val="en-US"/>
              </w:rPr>
              <w:t xml:space="preserve">- </w:t>
            </w:r>
            <w:r w:rsidRPr="00F11D72">
              <w:rPr>
                <w:lang w:val="en-US"/>
              </w:rPr>
              <w:t>Strong interest in sensory processing, pain science, audiology, or clinical research in migraine</w:t>
            </w:r>
            <w:r w:rsidRPr="00F11D72">
              <w:rPr>
                <w:lang w:val="en-US"/>
              </w:rPr>
              <w:br/>
            </w:r>
            <w:r>
              <w:rPr>
                <w:lang w:val="en-US"/>
              </w:rPr>
              <w:t xml:space="preserve">- </w:t>
            </w:r>
            <w:r w:rsidRPr="00F11D72">
              <w:rPr>
                <w:lang w:val="en-US"/>
              </w:rPr>
              <w:t>Interest in understanding how different types of sensory sensitivity (sound, touch, pain) manifest in neurological conditions</w:t>
            </w:r>
            <w:r w:rsidRPr="00F11D72">
              <w:rPr>
                <w:lang w:val="en-US"/>
              </w:rPr>
              <w:br/>
            </w:r>
            <w:r>
              <w:rPr>
                <w:lang w:val="en-US"/>
              </w:rPr>
              <w:t>-</w:t>
            </w:r>
            <w:r w:rsidRPr="00F11D72">
              <w:rPr>
                <w:lang w:val="en-US"/>
              </w:rPr>
              <w:t xml:space="preserve"> Excellent organisational skills and attention to detail</w:t>
            </w:r>
            <w:r w:rsidRPr="00F11D72">
              <w:rPr>
                <w:lang w:val="en-US"/>
              </w:rPr>
              <w:br/>
            </w:r>
            <w:r>
              <w:rPr>
                <w:lang w:val="en-US"/>
              </w:rPr>
              <w:t xml:space="preserve">- </w:t>
            </w:r>
            <w:r w:rsidRPr="00F11D72">
              <w:rPr>
                <w:lang w:val="en-US"/>
              </w:rPr>
              <w:t>Ability to work independently and as part of a multidisciplinary team</w:t>
            </w:r>
            <w:r w:rsidRPr="00F11D72">
              <w:rPr>
                <w:lang w:val="en-US"/>
              </w:rPr>
              <w:br/>
            </w:r>
            <w:r>
              <w:rPr>
                <w:lang w:val="en-US"/>
              </w:rPr>
              <w:t>-</w:t>
            </w:r>
            <w:r w:rsidRPr="00F11D72">
              <w:rPr>
                <w:lang w:val="en-US"/>
              </w:rPr>
              <w:t xml:space="preserve"> Clear written and verbal communication skills</w:t>
            </w:r>
            <w:r w:rsidRPr="00F11D72">
              <w:rPr>
                <w:lang w:val="en-US"/>
              </w:rPr>
              <w:br/>
            </w:r>
            <w:r>
              <w:rPr>
                <w:lang w:val="en-US"/>
              </w:rPr>
              <w:t>-</w:t>
            </w:r>
            <w:r w:rsidRPr="00F11D72">
              <w:rPr>
                <w:lang w:val="en-US"/>
              </w:rPr>
              <w:t xml:space="preserve"> </w:t>
            </w:r>
            <w:r>
              <w:rPr>
                <w:lang w:val="en-US"/>
              </w:rPr>
              <w:t>P</w:t>
            </w:r>
            <w:r w:rsidRPr="00F11D72">
              <w:rPr>
                <w:lang w:val="en-US"/>
              </w:rPr>
              <w:t>rofessional approach with research participants</w:t>
            </w:r>
            <w:r w:rsidRPr="00F11D72">
              <w:rPr>
                <w:lang w:val="en-US"/>
              </w:rPr>
              <w:br/>
            </w:r>
            <w:r>
              <w:rPr>
                <w:lang w:val="en-US"/>
              </w:rPr>
              <w:t xml:space="preserve">- </w:t>
            </w:r>
            <w:r w:rsidRPr="00F11D72">
              <w:rPr>
                <w:lang w:val="en-US"/>
              </w:rPr>
              <w:t>Enthusiasm for working with diverse participants and contributing to knowledge that improves patient care</w:t>
            </w:r>
          </w:p>
        </w:tc>
      </w:tr>
      <w:tr w:rsidR="002468B1"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4B7C7DAE" w:rsidR="002468B1" w:rsidRPr="002468B1" w:rsidRDefault="002468B1" w:rsidP="002468B1">
            <w:pPr>
              <w:rPr>
                <w:rFonts w:ascii="Arial" w:hAnsi="Arial" w:cs="Arial"/>
                <w:b/>
              </w:rPr>
            </w:pPr>
            <w:r w:rsidRPr="002468B1">
              <w:rPr>
                <w:rFonts w:ascii="Arial" w:hAnsi="Arial" w:cs="Arial"/>
                <w:b/>
              </w:rPr>
              <w:lastRenderedPageBreak/>
              <w:t xml:space="preserve">Team &amp; supervision </w:t>
            </w:r>
          </w:p>
        </w:tc>
        <w:tc>
          <w:tcPr>
            <w:tcW w:w="7791" w:type="dxa"/>
            <w:vAlign w:val="center"/>
          </w:tcPr>
          <w:p w14:paraId="2DFF67B4" w14:textId="5C9FD6B7" w:rsidR="002468B1" w:rsidRPr="00F11D72" w:rsidRDefault="00F11D72" w:rsidP="002468B1">
            <w:pPr>
              <w:rPr>
                <w:lang w:val="en-US"/>
              </w:rPr>
            </w:pPr>
            <w:r w:rsidRPr="00F11D72">
              <w:rPr>
                <w:lang w:val="en-US"/>
              </w:rPr>
              <w:t xml:space="preserve">You will be </w:t>
            </w:r>
            <w:r>
              <w:rPr>
                <w:lang w:val="en-US"/>
              </w:rPr>
              <w:t>co-</w:t>
            </w:r>
            <w:r w:rsidRPr="00F11D72">
              <w:rPr>
                <w:lang w:val="en-US"/>
              </w:rPr>
              <w:t xml:space="preserve">supervised by </w:t>
            </w:r>
            <w:r>
              <w:rPr>
                <w:lang w:val="en-US"/>
              </w:rPr>
              <w:t xml:space="preserve">AProf Wayne Wilson (Audiology), Dr Helen Gurteen (Audiology), Dr </w:t>
            </w:r>
            <w:r w:rsidRPr="00F11D72">
              <w:rPr>
                <w:lang w:val="en-US"/>
              </w:rPr>
              <w:t xml:space="preserve">Zhiqi Liang (Physiotherapy), in collaboration with the </w:t>
            </w:r>
            <w:r>
              <w:rPr>
                <w:lang w:val="en-US"/>
              </w:rPr>
              <w:t>engineering</w:t>
            </w:r>
            <w:r w:rsidRPr="00F11D72">
              <w:rPr>
                <w:lang w:val="en-US"/>
              </w:rPr>
              <w:t xml:space="preserve"> team </w:t>
            </w:r>
            <w:r w:rsidR="00823FF5">
              <w:rPr>
                <w:lang w:val="en-US"/>
              </w:rPr>
              <w:t xml:space="preserve">led by Dr Aimee Jihui Zhang </w:t>
            </w:r>
            <w:r w:rsidRPr="00F11D72">
              <w:rPr>
                <w:lang w:val="en-US"/>
              </w:rPr>
              <w:t xml:space="preserve">at </w:t>
            </w:r>
            <w:r w:rsidR="00823FF5">
              <w:rPr>
                <w:lang w:val="en-US"/>
              </w:rPr>
              <w:t>the</w:t>
            </w:r>
            <w:r w:rsidR="00823FF5" w:rsidRPr="00823FF5">
              <w:rPr>
                <w:rFonts w:ascii="Roboto" w:hAnsi="Roboto"/>
                <w:color w:val="3B383E"/>
                <w:spacing w:val="2"/>
                <w:shd w:val="clear" w:color="auto" w:fill="FFFFFF"/>
              </w:rPr>
              <w:t xml:space="preserve"> </w:t>
            </w:r>
            <w:r w:rsidR="00823FF5" w:rsidRPr="00823FF5">
              <w:t>School of Electrical Engineering and Computer Science</w:t>
            </w:r>
            <w:r w:rsidR="00823FF5">
              <w:t xml:space="preserve">. </w:t>
            </w:r>
            <w:r w:rsidRPr="00F11D72">
              <w:rPr>
                <w:lang w:val="en-US"/>
              </w:rPr>
              <w:t>The research environment is interdisciplinary, involving regular interaction with engineering students working on acoustic measurement and technical development. You will receive weekly supervision, mentoring in research methods and professional development</w:t>
            </w:r>
            <w:r w:rsidR="00823FF5">
              <w:rPr>
                <w:lang w:val="en-US"/>
              </w:rPr>
              <w:t xml:space="preserve"> regarding sensory sensitivities in migraine</w:t>
            </w:r>
            <w:r w:rsidRPr="00F11D72">
              <w:rPr>
                <w:lang w:val="en-US"/>
              </w:rPr>
              <w:t xml:space="preserve">. </w:t>
            </w:r>
          </w:p>
        </w:tc>
      </w:tr>
      <w:tr w:rsidR="002468B1" w:rsidRPr="00A1219F" w14:paraId="2F0E1609" w14:textId="77777777" w:rsidTr="002468B1">
        <w:trPr>
          <w:trHeight w:val="1102"/>
        </w:trPr>
        <w:tc>
          <w:tcPr>
            <w:tcW w:w="1985" w:type="dxa"/>
            <w:vAlign w:val="center"/>
          </w:tcPr>
          <w:p w14:paraId="6486D0BA" w14:textId="01EE6B42" w:rsidR="002468B1" w:rsidRPr="002468B1" w:rsidRDefault="002468B1" w:rsidP="002468B1">
            <w:pPr>
              <w:rPr>
                <w:rFonts w:ascii="Arial" w:hAnsi="Arial" w:cs="Arial"/>
                <w:b/>
              </w:rPr>
            </w:pPr>
            <w:r w:rsidRPr="002468B1">
              <w:rPr>
                <w:rFonts w:ascii="Arial" w:hAnsi="Arial" w:cs="Arial"/>
                <w:b/>
              </w:rPr>
              <w:t xml:space="preserve">Additional opportunities </w:t>
            </w:r>
          </w:p>
        </w:tc>
        <w:tc>
          <w:tcPr>
            <w:tcW w:w="7791" w:type="dxa"/>
            <w:vAlign w:val="center"/>
          </w:tcPr>
          <w:p w14:paraId="72FD0E87" w14:textId="77777777" w:rsidR="00823FF5" w:rsidRDefault="00823FF5" w:rsidP="00823FF5">
            <w:pPr>
              <w:pStyle w:val="ListParagraph0"/>
              <w:numPr>
                <w:ilvl w:val="0"/>
                <w:numId w:val="17"/>
              </w:numPr>
              <w:rPr>
                <w:lang w:val="en-US"/>
              </w:rPr>
            </w:pPr>
            <w:r w:rsidRPr="00823FF5">
              <w:rPr>
                <w:lang w:val="en-US"/>
              </w:rPr>
              <w:t xml:space="preserve">Present findings at laboratory research meetings </w:t>
            </w:r>
          </w:p>
          <w:p w14:paraId="23026CA1" w14:textId="700B10FF" w:rsidR="002468B1" w:rsidRPr="00823FF5" w:rsidRDefault="00823FF5" w:rsidP="00823FF5">
            <w:pPr>
              <w:pStyle w:val="ListParagraph0"/>
              <w:numPr>
                <w:ilvl w:val="0"/>
                <w:numId w:val="17"/>
              </w:numPr>
              <w:rPr>
                <w:lang w:val="en-US"/>
              </w:rPr>
            </w:pPr>
            <w:r w:rsidRPr="00823FF5">
              <w:rPr>
                <w:lang w:val="en-US"/>
              </w:rPr>
              <w:t>Contribute to manuscript preparation if findings merit scientific publication</w:t>
            </w:r>
          </w:p>
        </w:tc>
      </w:tr>
      <w:tr w:rsidR="002468B1" w:rsidRPr="00A1219F" w14:paraId="420F13F4"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3A574C18" w14:textId="6FE85808" w:rsidR="002468B1" w:rsidRPr="002468B1" w:rsidRDefault="002468B1" w:rsidP="002468B1">
            <w:r w:rsidRPr="002468B1">
              <w:t>Direct enquiries to: ____</w:t>
            </w:r>
            <w:r w:rsidR="00823FF5">
              <w:t>Helen Gurteen (</w:t>
            </w:r>
            <w:hyperlink r:id="rId11" w:history="1">
              <w:r w:rsidR="00823FF5" w:rsidRPr="00710AA6">
                <w:rPr>
                  <w:rStyle w:val="Hyperlink"/>
                </w:rPr>
                <w:t>h.glyde@uq.edu.au) /</w:t>
              </w:r>
            </w:hyperlink>
            <w:r w:rsidR="00823FF5">
              <w:t xml:space="preserve"> Zhiqi Liang (</w:t>
            </w:r>
            <w:hyperlink r:id="rId12" w:history="1">
              <w:r w:rsidR="00823FF5" w:rsidRPr="00710AA6">
                <w:rPr>
                  <w:rStyle w:val="Hyperlink"/>
                </w:rPr>
                <w:t>l.zhiqi@uq.edu.au</w:t>
              </w:r>
            </w:hyperlink>
            <w:r w:rsidR="00823FF5">
              <w:t>) / Wayne Wilson (</w:t>
            </w:r>
            <w:hyperlink r:id="rId13" w:history="1">
              <w:r w:rsidR="00823FF5" w:rsidRPr="00710AA6">
                <w:rPr>
                  <w:rStyle w:val="Hyperlink"/>
                </w:rPr>
                <w:t>w.wilson@uq.edu.au</w:t>
              </w:r>
            </w:hyperlink>
            <w:r w:rsidR="00823FF5">
              <w:t xml:space="preserve">) </w:t>
            </w:r>
            <w:r w:rsidRPr="002468B1">
              <w:t>_____________________</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even" r:id="rId14"/>
      <w:headerReference w:type="default" r:id="rId15"/>
      <w:footerReference w:type="even" r:id="rId16"/>
      <w:footerReference w:type="default" r:id="rId17"/>
      <w:headerReference w:type="first" r:id="rId18"/>
      <w:footerReference w:type="first" r:id="rId19"/>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2D15" w14:textId="77777777" w:rsidR="00A85B35" w:rsidRDefault="00A85B35" w:rsidP="00C20C17">
      <w:r>
        <w:separator/>
      </w:r>
    </w:p>
  </w:endnote>
  <w:endnote w:type="continuationSeparator" w:id="0">
    <w:p w14:paraId="303C2D03" w14:textId="77777777" w:rsidR="00A85B35" w:rsidRDefault="00A85B35"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571B" w14:textId="77777777" w:rsidR="00A520E6" w:rsidRDefault="00A52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9713" w14:textId="77777777" w:rsidR="00A85B35" w:rsidRDefault="00A85B35" w:rsidP="00C20C17">
      <w:r>
        <w:separator/>
      </w:r>
    </w:p>
  </w:footnote>
  <w:footnote w:type="continuationSeparator" w:id="0">
    <w:p w14:paraId="1A469B8D" w14:textId="77777777" w:rsidR="00A85B35" w:rsidRDefault="00A85B35"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1B4E" w14:textId="77777777" w:rsidR="00A520E6" w:rsidRDefault="00A52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1561F73"/>
    <w:multiLevelType w:val="hybridMultilevel"/>
    <w:tmpl w:val="C69A9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8C90D8A"/>
    <w:multiLevelType w:val="multilevel"/>
    <w:tmpl w:val="8752BC70"/>
    <w:numStyleLink w:val="ListSectionTitle"/>
  </w:abstractNum>
  <w:abstractNum w:abstractNumId="12" w15:restartNumberingAfterBreak="0">
    <w:nsid w:val="52AA0A7D"/>
    <w:multiLevelType w:val="multilevel"/>
    <w:tmpl w:val="E9B44B6A"/>
    <w:numStyleLink w:val="ListParagraph"/>
  </w:abstractNum>
  <w:abstractNum w:abstractNumId="13" w15:restartNumberingAfterBreak="0">
    <w:nsid w:val="53FE7795"/>
    <w:multiLevelType w:val="multilevel"/>
    <w:tmpl w:val="B5BC7C40"/>
    <w:numStyleLink w:val="ListAppendix"/>
  </w:abstractNum>
  <w:abstractNum w:abstractNumId="14" w15:restartNumberingAfterBreak="0">
    <w:nsid w:val="6A080C36"/>
    <w:multiLevelType w:val="hybridMultilevel"/>
    <w:tmpl w:val="408CC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5"/>
  </w:num>
  <w:num w:numId="2" w16cid:durableId="1190602858">
    <w:abstractNumId w:val="4"/>
  </w:num>
  <w:num w:numId="3" w16cid:durableId="1209538068">
    <w:abstractNumId w:val="9"/>
  </w:num>
  <w:num w:numId="4" w16cid:durableId="679429343">
    <w:abstractNumId w:val="3"/>
  </w:num>
  <w:num w:numId="5" w16cid:durableId="1146356740">
    <w:abstractNumId w:val="12"/>
  </w:num>
  <w:num w:numId="6" w16cid:durableId="1378504555">
    <w:abstractNumId w:val="5"/>
  </w:num>
  <w:num w:numId="7" w16cid:durableId="1501504831">
    <w:abstractNumId w:val="7"/>
  </w:num>
  <w:num w:numId="8" w16cid:durableId="768475205">
    <w:abstractNumId w:val="8"/>
  </w:num>
  <w:num w:numId="9" w16cid:durableId="1423988116">
    <w:abstractNumId w:val="2"/>
  </w:num>
  <w:num w:numId="10" w16cid:durableId="498928100">
    <w:abstractNumId w:val="10"/>
  </w:num>
  <w:num w:numId="11" w16cid:durableId="1394817953">
    <w:abstractNumId w:val="1"/>
  </w:num>
  <w:num w:numId="12" w16cid:durableId="149177872">
    <w:abstractNumId w:val="0"/>
  </w:num>
  <w:num w:numId="13" w16cid:durableId="1247303909">
    <w:abstractNumId w:val="11"/>
  </w:num>
  <w:num w:numId="14" w16cid:durableId="804547555">
    <w:abstractNumId w:val="13"/>
  </w:num>
  <w:num w:numId="15" w16cid:durableId="1531334421">
    <w:abstractNumId w:val="11"/>
  </w:num>
  <w:num w:numId="16" w16cid:durableId="716515764">
    <w:abstractNumId w:val="6"/>
  </w:num>
  <w:num w:numId="17" w16cid:durableId="129652083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A7AFE"/>
    <w:rsid w:val="000B06D4"/>
    <w:rsid w:val="000B1194"/>
    <w:rsid w:val="000B3E75"/>
    <w:rsid w:val="0016241C"/>
    <w:rsid w:val="001741BF"/>
    <w:rsid w:val="00193459"/>
    <w:rsid w:val="00196C64"/>
    <w:rsid w:val="001B6A57"/>
    <w:rsid w:val="001E544B"/>
    <w:rsid w:val="002142AC"/>
    <w:rsid w:val="00241DF1"/>
    <w:rsid w:val="002450E7"/>
    <w:rsid w:val="002468B1"/>
    <w:rsid w:val="00262610"/>
    <w:rsid w:val="00287293"/>
    <w:rsid w:val="00292EDB"/>
    <w:rsid w:val="002C6194"/>
    <w:rsid w:val="002D73F6"/>
    <w:rsid w:val="002E0C95"/>
    <w:rsid w:val="002F612F"/>
    <w:rsid w:val="00310B79"/>
    <w:rsid w:val="0033054B"/>
    <w:rsid w:val="0035659F"/>
    <w:rsid w:val="003E7604"/>
    <w:rsid w:val="00416FF4"/>
    <w:rsid w:val="00445521"/>
    <w:rsid w:val="00463D08"/>
    <w:rsid w:val="004713C5"/>
    <w:rsid w:val="0047184D"/>
    <w:rsid w:val="00496B7C"/>
    <w:rsid w:val="004972A0"/>
    <w:rsid w:val="00525774"/>
    <w:rsid w:val="00571E2B"/>
    <w:rsid w:val="00576D68"/>
    <w:rsid w:val="005845EC"/>
    <w:rsid w:val="005A6CC7"/>
    <w:rsid w:val="005B54F0"/>
    <w:rsid w:val="005D0167"/>
    <w:rsid w:val="005D4250"/>
    <w:rsid w:val="005E5C82"/>
    <w:rsid w:val="005E7363"/>
    <w:rsid w:val="00614669"/>
    <w:rsid w:val="006377A2"/>
    <w:rsid w:val="00670B05"/>
    <w:rsid w:val="00684298"/>
    <w:rsid w:val="006873AE"/>
    <w:rsid w:val="00691D45"/>
    <w:rsid w:val="006C0E44"/>
    <w:rsid w:val="006E6F6B"/>
    <w:rsid w:val="006E71A4"/>
    <w:rsid w:val="0071246C"/>
    <w:rsid w:val="00715A9A"/>
    <w:rsid w:val="00716942"/>
    <w:rsid w:val="00726A4F"/>
    <w:rsid w:val="00731CFD"/>
    <w:rsid w:val="007529E4"/>
    <w:rsid w:val="007A70F9"/>
    <w:rsid w:val="007B0BBA"/>
    <w:rsid w:val="007B215D"/>
    <w:rsid w:val="007C38B8"/>
    <w:rsid w:val="007D76B0"/>
    <w:rsid w:val="007F5557"/>
    <w:rsid w:val="007F6E9B"/>
    <w:rsid w:val="00823FF5"/>
    <w:rsid w:val="00834296"/>
    <w:rsid w:val="00862690"/>
    <w:rsid w:val="00882359"/>
    <w:rsid w:val="008B0D7D"/>
    <w:rsid w:val="008E2EA4"/>
    <w:rsid w:val="00915EE2"/>
    <w:rsid w:val="009212B7"/>
    <w:rsid w:val="009315D2"/>
    <w:rsid w:val="00944DDB"/>
    <w:rsid w:val="009774DC"/>
    <w:rsid w:val="009C006F"/>
    <w:rsid w:val="009D6143"/>
    <w:rsid w:val="009D7F71"/>
    <w:rsid w:val="009E12AD"/>
    <w:rsid w:val="009E3486"/>
    <w:rsid w:val="009E3FDE"/>
    <w:rsid w:val="009E4036"/>
    <w:rsid w:val="009E6379"/>
    <w:rsid w:val="009F3881"/>
    <w:rsid w:val="00A1219F"/>
    <w:rsid w:val="00A12421"/>
    <w:rsid w:val="00A34437"/>
    <w:rsid w:val="00A520E6"/>
    <w:rsid w:val="00A77D53"/>
    <w:rsid w:val="00A85B35"/>
    <w:rsid w:val="00A902D6"/>
    <w:rsid w:val="00AE34ED"/>
    <w:rsid w:val="00AE7D65"/>
    <w:rsid w:val="00B025B0"/>
    <w:rsid w:val="00B042DF"/>
    <w:rsid w:val="00B13955"/>
    <w:rsid w:val="00B473B6"/>
    <w:rsid w:val="00B742E4"/>
    <w:rsid w:val="00B906AA"/>
    <w:rsid w:val="00BA4749"/>
    <w:rsid w:val="00BC0E71"/>
    <w:rsid w:val="00BD7B3C"/>
    <w:rsid w:val="00BE0430"/>
    <w:rsid w:val="00BE112C"/>
    <w:rsid w:val="00C134D5"/>
    <w:rsid w:val="00C20C17"/>
    <w:rsid w:val="00C27954"/>
    <w:rsid w:val="00C33B32"/>
    <w:rsid w:val="00C474B7"/>
    <w:rsid w:val="00C555F6"/>
    <w:rsid w:val="00C7208B"/>
    <w:rsid w:val="00C733AD"/>
    <w:rsid w:val="00C960ED"/>
    <w:rsid w:val="00CA4DCB"/>
    <w:rsid w:val="00CE7A06"/>
    <w:rsid w:val="00D13C7F"/>
    <w:rsid w:val="00D32971"/>
    <w:rsid w:val="00D8242B"/>
    <w:rsid w:val="00DA5594"/>
    <w:rsid w:val="00DC79BB"/>
    <w:rsid w:val="00DD0AFE"/>
    <w:rsid w:val="00DD3FBD"/>
    <w:rsid w:val="00DF5EA7"/>
    <w:rsid w:val="00E7261C"/>
    <w:rsid w:val="00E77EBA"/>
    <w:rsid w:val="00E87A8D"/>
    <w:rsid w:val="00EC2A9A"/>
    <w:rsid w:val="00EE473C"/>
    <w:rsid w:val="00F11D72"/>
    <w:rsid w:val="00F33C51"/>
    <w:rsid w:val="00F37ED1"/>
    <w:rsid w:val="00F4114D"/>
    <w:rsid w:val="00F4312A"/>
    <w:rsid w:val="00F745F2"/>
    <w:rsid w:val="00F77373"/>
    <w:rsid w:val="00FC0BC3"/>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99"/>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3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wilson@uq.edu.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zhiqi@uq.edu.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glyde@uq.edu.au)%2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191d7a-985d-4d2a-8d86-57dcb5481341">
      <Terms xmlns="http://schemas.microsoft.com/office/infopath/2007/PartnerControls"/>
    </lcf76f155ced4ddcb4097134ff3c332f>
    <TaxCatchAll xmlns="4b1ec609-f3ce-438e-b0a0-73184ba916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877AB42CFDB7A4BAFD9ACB7231FF2CA" ma:contentTypeVersion="15" ma:contentTypeDescription="Create a new document." ma:contentTypeScope="" ma:versionID="5d07004cd4b00123a41ba74bc98a8ee1">
  <xsd:schema xmlns:xsd="http://www.w3.org/2001/XMLSchema" xmlns:xs="http://www.w3.org/2001/XMLSchema" xmlns:p="http://schemas.microsoft.com/office/2006/metadata/properties" xmlns:ns2="91191d7a-985d-4d2a-8d86-57dcb5481341" xmlns:ns3="4b1ec609-f3ce-438e-b0a0-73184ba91686" targetNamespace="http://schemas.microsoft.com/office/2006/metadata/properties" ma:root="true" ma:fieldsID="8683e77092cb30669429c070870656d1" ns2:_="" ns3:_="">
    <xsd:import namespace="91191d7a-985d-4d2a-8d86-57dcb5481341"/>
    <xsd:import namespace="4b1ec609-f3ce-438e-b0a0-73184ba9168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91d7a-985d-4d2a-8d86-57dcb5481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1ec609-f3ce-438e-b0a0-73184ba9168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8b120b-a868-4eda-bf9b-925bced4f66d}" ma:internalName="TaxCatchAll" ma:showField="CatchAllData" ma:web="4b1ec609-f3ce-438e-b0a0-73184ba91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91191d7a-985d-4d2a-8d86-57dcb5481341"/>
    <ds:schemaRef ds:uri="4b1ec609-f3ce-438e-b0a0-73184ba91686"/>
  </ds:schemaRefs>
</ds:datastoreItem>
</file>

<file path=customXml/itemProps2.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3.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4.xml><?xml version="1.0" encoding="utf-8"?>
<ds:datastoreItem xmlns:ds="http://schemas.openxmlformats.org/officeDocument/2006/customXml" ds:itemID="{9F182E79-1354-4E4D-890C-3CA88196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91d7a-985d-4d2a-8d86-57dcb5481341"/>
    <ds:schemaRef ds:uri="4b1ec609-f3ce-438e-b0a0-73184ba91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46</TotalTime>
  <Pages>3</Pages>
  <Words>811</Words>
  <Characters>5779</Characters>
  <Application>Microsoft Office Word</Application>
  <DocSecurity>0</DocSecurity>
  <Lines>125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Amelia Peters</cp:lastModifiedBy>
  <cp:revision>5</cp:revision>
  <dcterms:created xsi:type="dcterms:W3CDTF">2026-06-29T05:34:00Z</dcterms:created>
  <dcterms:modified xsi:type="dcterms:W3CDTF">2026-08-25T03:39:00Z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0x0101001877AB42CFDB7A4BAFD9ACB7231FF2CA</vt:lpwstr>
  </property>
  <property fmtid="{D5CDD505-2E9C-101B-9397-08002B2CF9AE}" pid="10" name="MediaServiceImageTags">
    <vt:lpwstr/>
  </property>
</Properties>
</file>