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2D8387D" w14:textId="31E0685C" w:rsidR="00A1219F" w:rsidRPr="00A1219F" w:rsidRDefault="002468B1" w:rsidP="007D76B0">
      <w:pPr>
        <w:pStyle w:val="Heading1"/>
        <w:spacing w:before="120"/>
        <w:ind w:right="-709"/>
        <w:rPr>
          <w:b/>
        </w:rPr>
      </w:pPr>
      <w:r>
        <w:rPr>
          <w:b/>
        </w:rPr>
        <w:t>2027 Summer Research Project Template</w:t>
      </w:r>
    </w:p>
    <w:p w14:paraId="10BD64D3" w14:textId="0AFEF740" w:rsidR="00A1219F" w:rsidRDefault="00A1219F" w:rsidP="002468B1">
      <w:pPr>
        <w:pStyle w:val="BodyText"/>
      </w:pPr>
    </w:p>
    <w:tbl>
      <w:tblPr>
        <w:tblStyle w:val="TableUQLined"/>
        <w:tblpPr w:leftFromText="180" w:rightFromText="180" w:vertAnchor="text" w:horzAnchor="margin" w:tblpY="44"/>
        <w:tblW w:w="9776" w:type="dxa"/>
        <w:tblLayout w:type="fixed"/>
        <w:tblLook w:val="04A0" w:firstRow="1" w:lastRow="0" w:firstColumn="1" w:lastColumn="0" w:noHBand="0" w:noVBand="1"/>
      </w:tblPr>
      <w:tblGrid>
        <w:gridCol w:w="1985"/>
        <w:gridCol w:w="7791"/>
      </w:tblGrid>
      <w:tr w:rsidR="002468B1" w:rsidRPr="00A1219F" w14:paraId="385CBC8D" w14:textId="77777777" w:rsidTr="00246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tcW w:w="1985" w:type="dxa"/>
            <w:vAlign w:val="center"/>
          </w:tcPr>
          <w:p w14:paraId="4CD19E1C" w14:textId="7E552499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7791" w:type="dxa"/>
            <w:vAlign w:val="center"/>
          </w:tcPr>
          <w:p w14:paraId="20AB7F80" w14:textId="17C2514A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2468B1" w:rsidRPr="00A1219F" w14:paraId="3A58C20D" w14:textId="77777777" w:rsidTr="002468B1">
        <w:trPr>
          <w:trHeight w:val="903"/>
        </w:trPr>
        <w:tc>
          <w:tcPr>
            <w:tcW w:w="1985" w:type="dxa"/>
            <w:vAlign w:val="center"/>
          </w:tcPr>
          <w:p w14:paraId="7A25E66F" w14:textId="30828AB8" w:rsidR="002468B1" w:rsidRPr="00A1219F" w:rsidRDefault="002468B1" w:rsidP="002468B1">
            <w:pPr>
              <w:spacing w:after="160" w:line="259" w:lineRule="auto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hAnsi="Arial" w:cs="Arial"/>
                <w:b/>
              </w:rPr>
              <w:t>Project title</w:t>
            </w:r>
          </w:p>
        </w:tc>
        <w:tc>
          <w:tcPr>
            <w:tcW w:w="7791" w:type="dxa"/>
            <w:vAlign w:val="center"/>
          </w:tcPr>
          <w:p w14:paraId="1B062AD6" w14:textId="16D33B0A" w:rsidR="002468B1" w:rsidRPr="00A1219F" w:rsidRDefault="00C113A9" w:rsidP="002468B1">
            <w:r w:rsidRPr="00C113A9">
              <w:t>The Aphasia Therapy Finder user experience evaluation</w:t>
            </w:r>
          </w:p>
        </w:tc>
      </w:tr>
      <w:tr w:rsidR="002468B1" w:rsidRPr="00A1219F" w14:paraId="0F593B7B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2"/>
        </w:trPr>
        <w:tc>
          <w:tcPr>
            <w:tcW w:w="1985" w:type="dxa"/>
            <w:vAlign w:val="center"/>
          </w:tcPr>
          <w:p w14:paraId="2DCD3CAF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Hours &amp; delivery</w:t>
            </w:r>
          </w:p>
          <w:p w14:paraId="35D49E13" w14:textId="41BA9D7F" w:rsidR="002468B1" w:rsidRPr="002468B1" w:rsidRDefault="002468B1" w:rsidP="002468B1">
            <w:pPr>
              <w:rPr>
                <w:rFonts w:ascii="Arial" w:hAnsi="Arial" w:cs="Arial"/>
                <w:bCs/>
                <w:sz w:val="28"/>
              </w:rPr>
            </w:pPr>
          </w:p>
        </w:tc>
        <w:tc>
          <w:tcPr>
            <w:tcW w:w="7791" w:type="dxa"/>
            <w:vAlign w:val="center"/>
          </w:tcPr>
          <w:p w14:paraId="38C10077" w14:textId="63B9EDF0" w:rsidR="002468B1" w:rsidRPr="00A1219F" w:rsidRDefault="0062319F" w:rsidP="002468B1">
            <w:r>
              <w:t xml:space="preserve">Up to 36 hours (6 hours per week for 6 weeks, or equivalent). Predominantly remote/online with optional in person attendance </w:t>
            </w:r>
            <w:r w:rsidR="00AD3061">
              <w:t>at STARS (Herston).</w:t>
            </w:r>
          </w:p>
        </w:tc>
      </w:tr>
      <w:tr w:rsidR="002468B1" w:rsidRPr="00A1219F" w14:paraId="53D965CC" w14:textId="77777777" w:rsidTr="002468B1">
        <w:trPr>
          <w:trHeight w:val="1124"/>
        </w:trPr>
        <w:tc>
          <w:tcPr>
            <w:tcW w:w="1985" w:type="dxa"/>
            <w:vAlign w:val="center"/>
          </w:tcPr>
          <w:p w14:paraId="0A1D6044" w14:textId="72601190" w:rsidR="002468B1" w:rsidRPr="00447F31" w:rsidRDefault="002468B1" w:rsidP="002468B1">
            <w:pPr>
              <w:rPr>
                <w:rFonts w:ascii="Arial" w:hAnsi="Arial" w:cs="Arial"/>
                <w:b/>
                <w:sz w:val="28"/>
              </w:rPr>
            </w:pPr>
            <w:r w:rsidRPr="002468B1">
              <w:rPr>
                <w:rFonts w:ascii="Arial" w:hAnsi="Arial" w:cs="Arial"/>
                <w:b/>
              </w:rPr>
              <w:t xml:space="preserve">About the project </w:t>
            </w:r>
          </w:p>
        </w:tc>
        <w:tc>
          <w:tcPr>
            <w:tcW w:w="7791" w:type="dxa"/>
            <w:vAlign w:val="center"/>
          </w:tcPr>
          <w:p w14:paraId="2402B74B" w14:textId="63170F6B" w:rsidR="002468B1" w:rsidRPr="00A1219F" w:rsidRDefault="00AD3061" w:rsidP="002468B1">
            <w:r>
              <w:t xml:space="preserve">The Aphasia Therapy Finder is a website that has been developed to help speech therapist select and deliver evidence-based aphasia therapies around the world. </w:t>
            </w:r>
            <w:r w:rsidR="000673A8">
              <w:t xml:space="preserve">It was launched in 2024 and now has over </w:t>
            </w:r>
            <w:r>
              <w:t xml:space="preserve">11,000 registered users in 80 countries. </w:t>
            </w:r>
            <w:r w:rsidR="000673A8">
              <w:t>In 2026, s</w:t>
            </w:r>
            <w:r w:rsidR="00512D4D">
              <w:t>ome users have completed a user experience survey</w:t>
            </w:r>
            <w:r w:rsidR="000673A8">
              <w:t xml:space="preserve">. The findings from this survey will </w:t>
            </w:r>
            <w:r w:rsidR="00E43A94">
              <w:t xml:space="preserve">help shape improvements and sustainability </w:t>
            </w:r>
            <w:r w:rsidR="000673A8">
              <w:t>of the Aphasia Therapy Finder.</w:t>
            </w:r>
          </w:p>
        </w:tc>
      </w:tr>
      <w:tr w:rsidR="002468B1" w:rsidRPr="00A1219F" w14:paraId="29B9A2BF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tcW w:w="1985" w:type="dxa"/>
            <w:vAlign w:val="center"/>
          </w:tcPr>
          <w:p w14:paraId="14410BF9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What you'll do</w:t>
            </w:r>
          </w:p>
          <w:p w14:paraId="4925AFF5" w14:textId="6A8EADCE" w:rsidR="002468B1" w:rsidRPr="002468B1" w:rsidRDefault="002468B1" w:rsidP="002468B1">
            <w:pPr>
              <w:rPr>
                <w:rFonts w:ascii="Arial" w:hAnsi="Arial" w:cs="Arial"/>
                <w:bCs/>
              </w:rPr>
            </w:pPr>
          </w:p>
        </w:tc>
        <w:tc>
          <w:tcPr>
            <w:tcW w:w="7791" w:type="dxa"/>
            <w:vAlign w:val="center"/>
          </w:tcPr>
          <w:p w14:paraId="45DC2664" w14:textId="744D154A" w:rsidR="002468B1" w:rsidRPr="002468B1" w:rsidRDefault="00E43A94" w:rsidP="002468B1">
            <w:r>
              <w:t xml:space="preserve">You will work with researchers to </w:t>
            </w:r>
            <w:r w:rsidR="005B0D4D">
              <w:t>analyse and report on the survey findings.</w:t>
            </w:r>
            <w:r w:rsidR="002468B1" w:rsidRPr="002468B1">
              <w:t xml:space="preserve"> </w:t>
            </w:r>
          </w:p>
        </w:tc>
      </w:tr>
      <w:tr w:rsidR="002468B1" w:rsidRPr="00A1219F" w14:paraId="43D61496" w14:textId="77777777" w:rsidTr="002468B1">
        <w:trPr>
          <w:trHeight w:val="694"/>
        </w:trPr>
        <w:tc>
          <w:tcPr>
            <w:tcW w:w="1985" w:type="dxa"/>
            <w:vAlign w:val="center"/>
          </w:tcPr>
          <w:p w14:paraId="51A539C0" w14:textId="7EAEB8A2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What you'll learn </w:t>
            </w:r>
          </w:p>
        </w:tc>
        <w:tc>
          <w:tcPr>
            <w:tcW w:w="7791" w:type="dxa"/>
            <w:vAlign w:val="center"/>
          </w:tcPr>
          <w:p w14:paraId="5DAEDAFA" w14:textId="4CC0DD0F" w:rsidR="00A938B1" w:rsidRDefault="00A938B1" w:rsidP="00A938B1">
            <w:r>
              <w:t>With support, you will learn about:</w:t>
            </w:r>
          </w:p>
          <w:p w14:paraId="1CBA1042" w14:textId="26B3E041" w:rsidR="002468B1" w:rsidRDefault="005B0D4D" w:rsidP="005B0D4D">
            <w:pPr>
              <w:pStyle w:val="ListParagraph0"/>
              <w:numPr>
                <w:ilvl w:val="0"/>
                <w:numId w:val="16"/>
              </w:numPr>
            </w:pPr>
            <w:r>
              <w:t>International online survey methods</w:t>
            </w:r>
          </w:p>
          <w:p w14:paraId="1D8FA498" w14:textId="700E37D5" w:rsidR="005B0D4D" w:rsidRDefault="008C2686" w:rsidP="005B0D4D">
            <w:pPr>
              <w:pStyle w:val="ListParagraph0"/>
              <w:numPr>
                <w:ilvl w:val="0"/>
                <w:numId w:val="16"/>
              </w:numPr>
            </w:pPr>
            <w:r>
              <w:t>Quantitative data analysis</w:t>
            </w:r>
          </w:p>
          <w:p w14:paraId="398CA3C7" w14:textId="77777777" w:rsidR="008C2686" w:rsidRDefault="008C2686" w:rsidP="00A938B1">
            <w:pPr>
              <w:pStyle w:val="ListParagraph0"/>
              <w:numPr>
                <w:ilvl w:val="0"/>
                <w:numId w:val="16"/>
              </w:numPr>
            </w:pPr>
            <w:r>
              <w:t>Qualitative data analysis</w:t>
            </w:r>
          </w:p>
          <w:p w14:paraId="4AA555B6" w14:textId="541E29F0" w:rsidR="00A938B1" w:rsidRPr="002468B1" w:rsidRDefault="00A938B1" w:rsidP="00A938B1">
            <w:pPr>
              <w:pStyle w:val="ListParagraph0"/>
              <w:numPr>
                <w:ilvl w:val="0"/>
                <w:numId w:val="16"/>
              </w:numPr>
            </w:pPr>
            <w:r>
              <w:t>Health equity and initiatives to improve aphasia care globally</w:t>
            </w:r>
          </w:p>
        </w:tc>
      </w:tr>
      <w:tr w:rsidR="002468B1" w:rsidRPr="00A1219F" w14:paraId="0023BD84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2"/>
        </w:trPr>
        <w:tc>
          <w:tcPr>
            <w:tcW w:w="1985" w:type="dxa"/>
            <w:vAlign w:val="center"/>
          </w:tcPr>
          <w:p w14:paraId="06E0A6CC" w14:textId="0FEE2846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Project outcomes </w:t>
            </w:r>
          </w:p>
        </w:tc>
        <w:tc>
          <w:tcPr>
            <w:tcW w:w="7791" w:type="dxa"/>
            <w:vAlign w:val="center"/>
          </w:tcPr>
          <w:p w14:paraId="736B8D97" w14:textId="785EF826" w:rsidR="002468B1" w:rsidRPr="002468B1" w:rsidRDefault="00A938B1" w:rsidP="002468B1">
            <w:r>
              <w:t>You</w:t>
            </w:r>
            <w:r w:rsidR="00932DE9">
              <w:t xml:space="preserve">r work </w:t>
            </w:r>
            <w:r>
              <w:t xml:space="preserve">will contribute to </w:t>
            </w:r>
            <w:r w:rsidR="00932DE9">
              <w:t>our understanding of Aphasia Therapy Finder user experience</w:t>
            </w:r>
            <w:r w:rsidR="0008734A">
              <w:t xml:space="preserve"> with recommendations for future improvements and sustainability.</w:t>
            </w:r>
          </w:p>
        </w:tc>
      </w:tr>
      <w:tr w:rsidR="002468B1" w:rsidRPr="00A1219F" w14:paraId="2754AEDC" w14:textId="77777777" w:rsidTr="002468B1">
        <w:trPr>
          <w:trHeight w:val="915"/>
        </w:trPr>
        <w:tc>
          <w:tcPr>
            <w:tcW w:w="1985" w:type="dxa"/>
            <w:vAlign w:val="center"/>
          </w:tcPr>
          <w:p w14:paraId="490B9A00" w14:textId="3E8BBE00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Who should apply? </w:t>
            </w:r>
          </w:p>
        </w:tc>
        <w:tc>
          <w:tcPr>
            <w:tcW w:w="7791" w:type="dxa"/>
            <w:vAlign w:val="center"/>
          </w:tcPr>
          <w:p w14:paraId="5D1FC851" w14:textId="32302AB2" w:rsidR="002468B1" w:rsidRPr="002468B1" w:rsidRDefault="00BC1BF3" w:rsidP="002468B1">
            <w:r>
              <w:t xml:space="preserve">Students from any health sciences discipline are welcome to apply. </w:t>
            </w:r>
            <w:r w:rsidR="00ED0C0F">
              <w:t>This project might be a good fit for you i</w:t>
            </w:r>
            <w:r>
              <w:t xml:space="preserve">f you are interested in digital health, </w:t>
            </w:r>
            <w:r w:rsidR="00BD0E23">
              <w:t xml:space="preserve">clinical decision support tools, aphasia/aphasia therapy, global health sciences research, </w:t>
            </w:r>
            <w:r w:rsidR="00ED0C0F">
              <w:t xml:space="preserve">and/or </w:t>
            </w:r>
            <w:r w:rsidR="00BD0E23">
              <w:t>health equity</w:t>
            </w:r>
            <w:r w:rsidR="00ED0C0F">
              <w:t>.</w:t>
            </w:r>
          </w:p>
        </w:tc>
      </w:tr>
      <w:tr w:rsidR="002468B1" w:rsidRPr="00A1219F" w14:paraId="3A3A2AC0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5"/>
        </w:trPr>
        <w:tc>
          <w:tcPr>
            <w:tcW w:w="1985" w:type="dxa"/>
            <w:vAlign w:val="center"/>
          </w:tcPr>
          <w:p w14:paraId="1F19708C" w14:textId="1204E529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Team &amp; supervision </w:t>
            </w:r>
          </w:p>
        </w:tc>
        <w:tc>
          <w:tcPr>
            <w:tcW w:w="7791" w:type="dxa"/>
            <w:vAlign w:val="center"/>
          </w:tcPr>
          <w:p w14:paraId="2DFF67B4" w14:textId="1DD3F499" w:rsidR="002468B1" w:rsidRPr="002468B1" w:rsidRDefault="001D5C09" w:rsidP="002468B1">
            <w:r>
              <w:t xml:space="preserve">Dr Sam Harvey, speech pathologist and researcher at the Queensland Aphasia Research Centre. Sam leads the international Aphasia Therapy Finder project through the Collaboration of Aphasia Trialists. </w:t>
            </w:r>
            <w:r w:rsidR="00D9057B">
              <w:t xml:space="preserve">You can learn more about the Aphasia Therapy Finder here: </w:t>
            </w:r>
            <w:r w:rsidR="00EA0763">
              <w:t xml:space="preserve"> </w:t>
            </w:r>
            <w:hyperlink r:id="rId11" w:history="1">
              <w:r w:rsidR="00EA0763" w:rsidRPr="00AC6B48">
                <w:rPr>
                  <w:rStyle w:val="Hyperlink"/>
                </w:rPr>
                <w:t>https://aphasiatherapyfinder.com/about</w:t>
              </w:r>
            </w:hyperlink>
            <w:r w:rsidR="00EA0763">
              <w:t xml:space="preserve"> </w:t>
            </w:r>
          </w:p>
        </w:tc>
      </w:tr>
      <w:tr w:rsidR="002468B1" w:rsidRPr="00A1219F" w14:paraId="420F13F4" w14:textId="77777777" w:rsidTr="002468B1">
        <w:trPr>
          <w:trHeight w:val="915"/>
        </w:trPr>
        <w:tc>
          <w:tcPr>
            <w:tcW w:w="1985" w:type="dxa"/>
            <w:vAlign w:val="center"/>
          </w:tcPr>
          <w:p w14:paraId="6E7FDD3C" w14:textId="0864FF6C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>Contact</w:t>
            </w:r>
          </w:p>
        </w:tc>
        <w:tc>
          <w:tcPr>
            <w:tcW w:w="7791" w:type="dxa"/>
            <w:vAlign w:val="center"/>
          </w:tcPr>
          <w:p w14:paraId="3A574C18" w14:textId="00CFAC92" w:rsidR="002468B1" w:rsidRPr="002468B1" w:rsidRDefault="00EA0763" w:rsidP="002468B1">
            <w:r>
              <w:t>Yes</w:t>
            </w:r>
            <w:r w:rsidR="002468B1">
              <w:t>, s</w:t>
            </w:r>
            <w:r w:rsidR="002468B1" w:rsidRPr="002468B1">
              <w:t xml:space="preserve">tudents </w:t>
            </w:r>
            <w:r>
              <w:t>are encouraged to</w:t>
            </w:r>
            <w:r w:rsidR="002468B1" w:rsidRPr="002468B1">
              <w:t xml:space="preserve"> contact the supervisor before applying</w:t>
            </w:r>
            <w:r w:rsidR="002468B1">
              <w:t>.</w:t>
            </w:r>
            <w:r w:rsidR="002468B1">
              <w:br/>
            </w:r>
            <w:r w:rsidR="002468B1">
              <w:br/>
            </w:r>
            <w:r w:rsidR="002468B1" w:rsidRPr="002468B1">
              <w:t xml:space="preserve">Direct enquiries to: </w:t>
            </w:r>
            <w:r>
              <w:t>sam.harvey@uq.edu.au</w:t>
            </w:r>
          </w:p>
        </w:tc>
      </w:tr>
    </w:tbl>
    <w:p w14:paraId="56231D9F" w14:textId="77777777" w:rsid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1C3446CA" w14:textId="77777777" w:rsidR="00A1219F" w:rsidRP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5172762C" w14:textId="77777777" w:rsidR="00A1219F" w:rsidRPr="00A1219F" w:rsidRDefault="00A1219F" w:rsidP="00A1219F"/>
    <w:sectPr w:rsidR="00A1219F" w:rsidRPr="00A1219F" w:rsidSect="00496B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-2067" w:right="1134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A8CF4" w14:textId="77777777" w:rsidR="00216F40" w:rsidRDefault="00216F40" w:rsidP="00C20C17">
      <w:r>
        <w:separator/>
      </w:r>
    </w:p>
  </w:endnote>
  <w:endnote w:type="continuationSeparator" w:id="0">
    <w:p w14:paraId="4F240449" w14:textId="77777777" w:rsidR="00216F40" w:rsidRDefault="00216F40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Light">
    <w:charset w:val="00"/>
    <w:family w:val="auto"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E8102" w14:textId="77777777" w:rsidR="00C113A9" w:rsidRDefault="00C113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31" w:type="pct"/>
      <w:tblLook w:val="0600" w:firstRow="0" w:lastRow="0" w:firstColumn="0" w:lastColumn="0" w:noHBand="1" w:noVBand="1"/>
    </w:tblPr>
    <w:tblGrid>
      <w:gridCol w:w="9077"/>
      <w:gridCol w:w="428"/>
    </w:tblGrid>
    <w:tr w:rsidR="00B042DF" w14:paraId="12BD9011" w14:textId="77777777" w:rsidTr="007A70F9">
      <w:tc>
        <w:tcPr>
          <w:tcW w:w="9750" w:type="dxa"/>
          <w:vAlign w:val="bottom"/>
        </w:tcPr>
        <w:p w14:paraId="51718DBD" w14:textId="77777777" w:rsidR="00B042DF" w:rsidRPr="00571E2B" w:rsidRDefault="00571E2B" w:rsidP="00571E2B">
          <w:pPr>
            <w:rPr>
              <w:sz w:val="15"/>
              <w:szCs w:val="15"/>
            </w:rPr>
          </w:pPr>
          <w:r w:rsidRPr="00571E2B">
            <w:rPr>
              <w:sz w:val="15"/>
              <w:szCs w:val="15"/>
            </w:rPr>
            <w:t>CRICOS Provider 00025B • TEQSA PRV12080</w:t>
          </w:r>
        </w:p>
      </w:tc>
      <w:tc>
        <w:tcPr>
          <w:tcW w:w="456" w:type="dxa"/>
          <w:vAlign w:val="bottom"/>
        </w:tcPr>
        <w:p w14:paraId="0C5778AF" w14:textId="77777777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726A4F">
            <w:rPr>
              <w:b/>
              <w:noProof/>
              <w:szCs w:val="15"/>
            </w:rPr>
            <w:t>1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0D4CA263" w14:textId="77777777" w:rsidR="00716942" w:rsidRPr="00B042DF" w:rsidRDefault="00716942" w:rsidP="00B042DF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2547"/>
      <w:gridCol w:w="2188"/>
      <w:gridCol w:w="2188"/>
    </w:tblGrid>
    <w:tr w:rsidR="002468B1" w14:paraId="721E388A" w14:textId="77777777" w:rsidTr="00273D03">
      <w:tc>
        <w:tcPr>
          <w:tcW w:w="2548" w:type="dxa"/>
        </w:tcPr>
        <w:p w14:paraId="33141970" w14:textId="77777777" w:rsidR="002468B1" w:rsidRPr="0016241C" w:rsidRDefault="002468B1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2547" w:type="dxa"/>
        </w:tcPr>
        <w:p w14:paraId="77F3FE49" w14:textId="3C911CB0" w:rsidR="002468B1" w:rsidRPr="0016241C" w:rsidRDefault="002468B1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r>
            <w:t>employability</w:t>
          </w:r>
          <w:r w:rsidRPr="00A77D53">
            <w:t>@uq.edu.au</w:t>
          </w:r>
        </w:p>
        <w:p w14:paraId="666F1CA5" w14:textId="69E8B260" w:rsidR="002468B1" w:rsidRPr="0016241C" w:rsidRDefault="002468B1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r>
            <w:t>employability.</w:t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</w:tcPr>
        <w:p w14:paraId="5912E874" w14:textId="7777777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</w:p>
      </w:tc>
      <w:tc>
        <w:tcPr>
          <w:tcW w:w="2188" w:type="dxa"/>
          <w:vAlign w:val="bottom"/>
        </w:tcPr>
        <w:p w14:paraId="4FAAD5F5" w14:textId="537F635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67DF070C" w14:textId="77777777" w:rsidR="002468B1" w:rsidRPr="0016241C" w:rsidRDefault="002468B1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0C6BF687" w14:textId="4CE190E0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67D78" w14:textId="77777777" w:rsidR="00216F40" w:rsidRDefault="00216F40" w:rsidP="00C20C17">
      <w:r>
        <w:separator/>
      </w:r>
    </w:p>
  </w:footnote>
  <w:footnote w:type="continuationSeparator" w:id="0">
    <w:p w14:paraId="02BB0DA8" w14:textId="77777777" w:rsidR="00216F40" w:rsidRDefault="00216F40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5EB14" w14:textId="77777777" w:rsidR="00C113A9" w:rsidRDefault="00C113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9AB0" w14:textId="77777777" w:rsidR="007B0BBA" w:rsidRDefault="005845EC" w:rsidP="007B0BBA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37470178" wp14:editId="3A10258C">
          <wp:simplePos x="0" y="0"/>
          <wp:positionH relativeFrom="column">
            <wp:posOffset>-736600</wp:posOffset>
          </wp:positionH>
          <wp:positionV relativeFrom="paragraph">
            <wp:posOffset>-413689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453780833" name="Picture 453780833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474148" w14:textId="77777777" w:rsidR="007B0BBA" w:rsidRDefault="007B0BBA" w:rsidP="007B0B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0AA9" w14:textId="77777777" w:rsidR="00F4114D" w:rsidRDefault="007D76B0" w:rsidP="007D76B0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50D94A7E" wp14:editId="2194EC17">
          <wp:simplePos x="0" y="0"/>
          <wp:positionH relativeFrom="column">
            <wp:posOffset>-802386</wp:posOffset>
          </wp:positionH>
          <wp:positionV relativeFrom="paragraph">
            <wp:posOffset>-356616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1460573007" name="Picture 1460573007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8226B4B"/>
    <w:multiLevelType w:val="hybridMultilevel"/>
    <w:tmpl w:val="0756AD26"/>
    <w:lvl w:ilvl="0" w:tplc="EF9237A4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E62645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8C90D8A"/>
    <w:multiLevelType w:val="multilevel"/>
    <w:tmpl w:val="8752BC70"/>
    <w:numStyleLink w:val="ListSectionTitle"/>
  </w:abstractNum>
  <w:abstractNum w:abstractNumId="12" w15:restartNumberingAfterBreak="0">
    <w:nsid w:val="52AA0A7D"/>
    <w:multiLevelType w:val="multilevel"/>
    <w:tmpl w:val="E9B44B6A"/>
    <w:numStyleLink w:val="ListParagraph"/>
  </w:abstractNum>
  <w:abstractNum w:abstractNumId="13" w15:restartNumberingAfterBreak="0">
    <w:nsid w:val="53FE7795"/>
    <w:multiLevelType w:val="multilevel"/>
    <w:tmpl w:val="B5BC7C40"/>
    <w:numStyleLink w:val="ListAppendix"/>
  </w:abstractNum>
  <w:abstractNum w:abstractNumId="14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798907196">
    <w:abstractNumId w:val="14"/>
  </w:num>
  <w:num w:numId="2" w16cid:durableId="1190602858">
    <w:abstractNumId w:val="4"/>
  </w:num>
  <w:num w:numId="3" w16cid:durableId="1209538068">
    <w:abstractNumId w:val="9"/>
  </w:num>
  <w:num w:numId="4" w16cid:durableId="679429343">
    <w:abstractNumId w:val="3"/>
  </w:num>
  <w:num w:numId="5" w16cid:durableId="1146356740">
    <w:abstractNumId w:val="12"/>
  </w:num>
  <w:num w:numId="6" w16cid:durableId="1378504555">
    <w:abstractNumId w:val="5"/>
  </w:num>
  <w:num w:numId="7" w16cid:durableId="1501504831">
    <w:abstractNumId w:val="6"/>
  </w:num>
  <w:num w:numId="8" w16cid:durableId="768475205">
    <w:abstractNumId w:val="8"/>
  </w:num>
  <w:num w:numId="9" w16cid:durableId="1423988116">
    <w:abstractNumId w:val="2"/>
  </w:num>
  <w:num w:numId="10" w16cid:durableId="498928100">
    <w:abstractNumId w:val="10"/>
  </w:num>
  <w:num w:numId="11" w16cid:durableId="1394817953">
    <w:abstractNumId w:val="1"/>
  </w:num>
  <w:num w:numId="12" w16cid:durableId="149177872">
    <w:abstractNumId w:val="0"/>
  </w:num>
  <w:num w:numId="13" w16cid:durableId="1247303909">
    <w:abstractNumId w:val="11"/>
  </w:num>
  <w:num w:numId="14" w16cid:durableId="804547555">
    <w:abstractNumId w:val="13"/>
  </w:num>
  <w:num w:numId="15" w16cid:durableId="1531334421">
    <w:abstractNumId w:val="11"/>
  </w:num>
  <w:num w:numId="16" w16cid:durableId="196353763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B1"/>
    <w:rsid w:val="000300D4"/>
    <w:rsid w:val="000673A8"/>
    <w:rsid w:val="0008734A"/>
    <w:rsid w:val="000A7AFE"/>
    <w:rsid w:val="000B3E75"/>
    <w:rsid w:val="0016241C"/>
    <w:rsid w:val="001741BF"/>
    <w:rsid w:val="00193459"/>
    <w:rsid w:val="00196C64"/>
    <w:rsid w:val="001B6A57"/>
    <w:rsid w:val="001D5C09"/>
    <w:rsid w:val="001E544B"/>
    <w:rsid w:val="002142AC"/>
    <w:rsid w:val="00216F40"/>
    <w:rsid w:val="00241DF1"/>
    <w:rsid w:val="002450E7"/>
    <w:rsid w:val="002468B1"/>
    <w:rsid w:val="00262610"/>
    <w:rsid w:val="00287293"/>
    <w:rsid w:val="00292EDB"/>
    <w:rsid w:val="002C6194"/>
    <w:rsid w:val="002D73F6"/>
    <w:rsid w:val="002E0C95"/>
    <w:rsid w:val="002F612F"/>
    <w:rsid w:val="00310B79"/>
    <w:rsid w:val="00317D9B"/>
    <w:rsid w:val="0033054B"/>
    <w:rsid w:val="003E7604"/>
    <w:rsid w:val="00416FF4"/>
    <w:rsid w:val="00431AD3"/>
    <w:rsid w:val="00445521"/>
    <w:rsid w:val="0045444D"/>
    <w:rsid w:val="00463D08"/>
    <w:rsid w:val="004713C5"/>
    <w:rsid w:val="0047184D"/>
    <w:rsid w:val="00496B7C"/>
    <w:rsid w:val="004972A0"/>
    <w:rsid w:val="00512D4D"/>
    <w:rsid w:val="00525774"/>
    <w:rsid w:val="00571E2B"/>
    <w:rsid w:val="00576D68"/>
    <w:rsid w:val="005845EC"/>
    <w:rsid w:val="005A6CC7"/>
    <w:rsid w:val="005B0D4D"/>
    <w:rsid w:val="005B54F0"/>
    <w:rsid w:val="005D0167"/>
    <w:rsid w:val="005D4250"/>
    <w:rsid w:val="005E5C82"/>
    <w:rsid w:val="005E7363"/>
    <w:rsid w:val="00614669"/>
    <w:rsid w:val="0062319F"/>
    <w:rsid w:val="006377A2"/>
    <w:rsid w:val="00670B05"/>
    <w:rsid w:val="00684298"/>
    <w:rsid w:val="006873AE"/>
    <w:rsid w:val="00691D45"/>
    <w:rsid w:val="006C0E44"/>
    <w:rsid w:val="006E6F6B"/>
    <w:rsid w:val="006E71A4"/>
    <w:rsid w:val="0071246C"/>
    <w:rsid w:val="00715A9A"/>
    <w:rsid w:val="00716942"/>
    <w:rsid w:val="00726A4F"/>
    <w:rsid w:val="00731CFD"/>
    <w:rsid w:val="007A70F9"/>
    <w:rsid w:val="007B0BBA"/>
    <w:rsid w:val="007B215D"/>
    <w:rsid w:val="007C38B8"/>
    <w:rsid w:val="007D76B0"/>
    <w:rsid w:val="007F5557"/>
    <w:rsid w:val="007F6E9B"/>
    <w:rsid w:val="00834296"/>
    <w:rsid w:val="00862690"/>
    <w:rsid w:val="00882359"/>
    <w:rsid w:val="008B0D7D"/>
    <w:rsid w:val="008C2686"/>
    <w:rsid w:val="008E2EA4"/>
    <w:rsid w:val="00915EE2"/>
    <w:rsid w:val="009212B7"/>
    <w:rsid w:val="00932DE9"/>
    <w:rsid w:val="00944DDB"/>
    <w:rsid w:val="009774DC"/>
    <w:rsid w:val="009C006F"/>
    <w:rsid w:val="009D6143"/>
    <w:rsid w:val="009D7F71"/>
    <w:rsid w:val="009E12AD"/>
    <w:rsid w:val="009E3486"/>
    <w:rsid w:val="009E3FDE"/>
    <w:rsid w:val="009E4036"/>
    <w:rsid w:val="009E6379"/>
    <w:rsid w:val="009F3881"/>
    <w:rsid w:val="00A1219F"/>
    <w:rsid w:val="00A12421"/>
    <w:rsid w:val="00A34437"/>
    <w:rsid w:val="00A77D53"/>
    <w:rsid w:val="00A902D6"/>
    <w:rsid w:val="00A938B1"/>
    <w:rsid w:val="00AD3061"/>
    <w:rsid w:val="00AE34ED"/>
    <w:rsid w:val="00AE7D65"/>
    <w:rsid w:val="00B025B0"/>
    <w:rsid w:val="00B042DF"/>
    <w:rsid w:val="00B13955"/>
    <w:rsid w:val="00B473B6"/>
    <w:rsid w:val="00B742E4"/>
    <w:rsid w:val="00B906AA"/>
    <w:rsid w:val="00BA4749"/>
    <w:rsid w:val="00BC0E71"/>
    <w:rsid w:val="00BC1BF3"/>
    <w:rsid w:val="00BD0E23"/>
    <w:rsid w:val="00BD7B3C"/>
    <w:rsid w:val="00BE0430"/>
    <w:rsid w:val="00BE112C"/>
    <w:rsid w:val="00C0128C"/>
    <w:rsid w:val="00C113A9"/>
    <w:rsid w:val="00C134D5"/>
    <w:rsid w:val="00C20C17"/>
    <w:rsid w:val="00C27954"/>
    <w:rsid w:val="00C33B32"/>
    <w:rsid w:val="00C474B7"/>
    <w:rsid w:val="00C555F6"/>
    <w:rsid w:val="00C7208B"/>
    <w:rsid w:val="00C733AD"/>
    <w:rsid w:val="00C960ED"/>
    <w:rsid w:val="00CA4DCB"/>
    <w:rsid w:val="00CE7A06"/>
    <w:rsid w:val="00D13C7F"/>
    <w:rsid w:val="00D32971"/>
    <w:rsid w:val="00D8242B"/>
    <w:rsid w:val="00D9057B"/>
    <w:rsid w:val="00DA5594"/>
    <w:rsid w:val="00DC79BB"/>
    <w:rsid w:val="00DD0AFE"/>
    <w:rsid w:val="00DD3FBD"/>
    <w:rsid w:val="00DF5EA7"/>
    <w:rsid w:val="00E43A94"/>
    <w:rsid w:val="00E7261C"/>
    <w:rsid w:val="00E77EBA"/>
    <w:rsid w:val="00E87A8D"/>
    <w:rsid w:val="00EA0763"/>
    <w:rsid w:val="00EC2A9A"/>
    <w:rsid w:val="00ED0C0F"/>
    <w:rsid w:val="00EE473C"/>
    <w:rsid w:val="00F33C51"/>
    <w:rsid w:val="00F37ED1"/>
    <w:rsid w:val="00F4114D"/>
    <w:rsid w:val="00F4312A"/>
    <w:rsid w:val="00F745F2"/>
    <w:rsid w:val="00F77373"/>
    <w:rsid w:val="00FC0BC3"/>
    <w:rsid w:val="00FD1621"/>
    <w:rsid w:val="00FD4D56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3D0F"/>
  <w15:chartTrackingRefBased/>
  <w15:docId w15:val="{EF07BA1F-98D9-4485-98B4-7EF4FA4B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84D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7F6E9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7F6E9B"/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999490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999490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7184D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7184D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962A8B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962A8B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A1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A0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hasiatherapyfinder.com/abou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q.sharepoint.com/sites/utility-its-m365-templates/UQ%20templates%20for%20Microsoft%20365/04-Blank%20document%20portrait%20purple%20header.dotx" TargetMode="External"/></Relationships>
</file>

<file path=word/theme/theme1.xml><?xml version="1.0" encoding="utf-8"?>
<a:theme xmlns:a="http://schemas.openxmlformats.org/drawingml/2006/main" name="Office Theme">
  <a:themeElements>
    <a:clrScheme name="UQ colours">
      <a:dk1>
        <a:srgbClr val="2B1D37"/>
      </a:dk1>
      <a:lt1>
        <a:sysClr val="window" lastClr="FFFFFF"/>
      </a:lt1>
      <a:dk2>
        <a:srgbClr val="999490"/>
      </a:dk2>
      <a:lt2>
        <a:srgbClr val="D7D1CC"/>
      </a:lt2>
      <a:accent1>
        <a:srgbClr val="51247A"/>
      </a:accent1>
      <a:accent2>
        <a:srgbClr val="962A8B"/>
      </a:accent2>
      <a:accent3>
        <a:srgbClr val="E62645"/>
      </a:accent3>
      <a:accent4>
        <a:srgbClr val="FBB800"/>
      </a:accent4>
      <a:accent5>
        <a:srgbClr val="4085C6"/>
      </a:accent5>
      <a:accent6>
        <a:srgbClr val="D7D1CC"/>
      </a:accent6>
      <a:hlink>
        <a:srgbClr val="51247A"/>
      </a:hlink>
      <a:folHlink>
        <a:srgbClr val="962A8B"/>
      </a:folHlink>
    </a:clrScheme>
    <a:fontScheme name="UQ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7AB42CFDB7A4BAFD9ACB7231FF2CA" ma:contentTypeVersion="15" ma:contentTypeDescription="Create a new document." ma:contentTypeScope="" ma:versionID="5d07004cd4b00123a41ba74bc98a8ee1">
  <xsd:schema xmlns:xsd="http://www.w3.org/2001/XMLSchema" xmlns:xs="http://www.w3.org/2001/XMLSchema" xmlns:p="http://schemas.microsoft.com/office/2006/metadata/properties" xmlns:ns2="91191d7a-985d-4d2a-8d86-57dcb5481341" xmlns:ns3="4b1ec609-f3ce-438e-b0a0-73184ba91686" targetNamespace="http://schemas.microsoft.com/office/2006/metadata/properties" ma:root="true" ma:fieldsID="8683e77092cb30669429c070870656d1" ns2:_="" ns3:_="">
    <xsd:import namespace="91191d7a-985d-4d2a-8d86-57dcb5481341"/>
    <xsd:import namespace="4b1ec609-f3ce-438e-b0a0-73184ba91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91d7a-985d-4d2a-8d86-57dcb5481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ec609-f3ce-438e-b0a0-73184ba916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8b120b-a868-4eda-bf9b-925bced4f66d}" ma:internalName="TaxCatchAll" ma:showField="CatchAllData" ma:web="4b1ec609-f3ce-438e-b0a0-73184ba916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91d7a-985d-4d2a-8d86-57dcb5481341">
      <Terms xmlns="http://schemas.microsoft.com/office/infopath/2007/PartnerControls"/>
    </lcf76f155ced4ddcb4097134ff3c332f>
    <TaxCatchAll xmlns="4b1ec609-f3ce-438e-b0a0-73184ba91686" xsi:nil="true"/>
  </documentManagement>
</p:properties>
</file>

<file path=customXml/itemProps1.xml><?xml version="1.0" encoding="utf-8"?>
<ds:datastoreItem xmlns:ds="http://schemas.openxmlformats.org/officeDocument/2006/customXml" ds:itemID="{8FC97F69-0823-4AF0-8E89-278F68E1D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792F2-50FC-4851-8BC6-A751D24F02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182E79-1354-4E4D-890C-3CA881968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91d7a-985d-4d2a-8d86-57dcb5481341"/>
    <ds:schemaRef ds:uri="4b1ec609-f3ce-438e-b0a0-73184ba916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A7158C-3BCE-4ED9-BCCC-DDB71D8F8778}">
  <ds:schemaRefs>
    <ds:schemaRef ds:uri="http://schemas.microsoft.com/office/2006/metadata/properties"/>
    <ds:schemaRef ds:uri="http://schemas.microsoft.com/office/infopath/2007/PartnerControls"/>
    <ds:schemaRef ds:uri="91191d7a-985d-4d2a-8d86-57dcb5481341"/>
    <ds:schemaRef ds:uri="4b1ec609-f3ce-438e-b0a0-73184ba916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04-Blank%20document%20portrait%20purple%20header</Template>
  <TotalTime>39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Trotter</dc:creator>
  <cp:keywords/>
  <dc:description/>
  <cp:lastModifiedBy>Amelia Peters</cp:lastModifiedBy>
  <cp:revision>19</cp:revision>
  <dcterms:created xsi:type="dcterms:W3CDTF">2026-06-29T05:34:00Z</dcterms:created>
  <dcterms:modified xsi:type="dcterms:W3CDTF">2026-08-31T03:25:00Z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2022-03-29T06:34:44Z</vt:lpwstr>
  </property>
  <property fmtid="{D5CDD505-2E9C-101B-9397-08002B2CF9AE}" pid="4" name="MSIP_Label_0f488380-630a-4f55-a077-a19445e3f360_Method">
    <vt:lpwstr>Privileged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2d0a4c4e-b531-4562-a945-15bda92b0234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0x0101001877AB42CFDB7A4BAFD9ACB7231FF2CA</vt:lpwstr>
  </property>
  <property fmtid="{D5CDD505-2E9C-101B-9397-08002B2CF9AE}" pid="10" name="MediaServiceImageTags">
    <vt:lpwstr/>
  </property>
</Properties>
</file>