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0BD64D3" w14:textId="761C0861" w:rsidR="00A1219F" w:rsidRPr="004C63CE" w:rsidRDefault="002468B1" w:rsidP="004C63CE">
      <w:pPr>
        <w:pStyle w:val="Heading1"/>
        <w:spacing w:before="120"/>
        <w:ind w:right="-709"/>
        <w:rPr>
          <w:b/>
        </w:rPr>
      </w:pPr>
      <w:r>
        <w:rPr>
          <w:b/>
        </w:rPr>
        <w:t>2027 Summer Research Project</w:t>
      </w:r>
      <w:r w:rsidR="004C63CE">
        <w:rPr>
          <w:b/>
        </w:rPr>
        <w:t xml:space="preserve"> - ULTRA</w:t>
      </w:r>
    </w:p>
    <w:tbl>
      <w:tblPr>
        <w:tblStyle w:val="TableUQLined"/>
        <w:tblpPr w:leftFromText="180" w:rightFromText="180" w:vertAnchor="text" w:horzAnchor="margin" w:tblpY="44"/>
        <w:tblW w:w="9776" w:type="dxa"/>
        <w:tblLayout w:type="fixed"/>
        <w:tblLook w:val="04A0" w:firstRow="1" w:lastRow="0" w:firstColumn="1" w:lastColumn="0" w:noHBand="0" w:noVBand="1"/>
      </w:tblPr>
      <w:tblGrid>
        <w:gridCol w:w="1985"/>
        <w:gridCol w:w="7791"/>
      </w:tblGrid>
      <w:tr w:rsidR="002468B1" w:rsidRPr="00A1219F" w14:paraId="385CBC8D" w14:textId="77777777" w:rsidTr="00246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tcW w:w="1985" w:type="dxa"/>
            <w:vAlign w:val="center"/>
          </w:tcPr>
          <w:p w14:paraId="4CD19E1C" w14:textId="7E552499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7791" w:type="dxa"/>
            <w:vAlign w:val="center"/>
          </w:tcPr>
          <w:p w14:paraId="20AB7F80" w14:textId="17C2514A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2468B1" w:rsidRPr="00A1219F" w14:paraId="3A58C20D" w14:textId="77777777" w:rsidTr="004C2170">
        <w:trPr>
          <w:trHeight w:val="762"/>
        </w:trPr>
        <w:tc>
          <w:tcPr>
            <w:tcW w:w="1985" w:type="dxa"/>
            <w:vAlign w:val="center"/>
          </w:tcPr>
          <w:p w14:paraId="7A25E66F" w14:textId="30828AB8" w:rsidR="002468B1" w:rsidRPr="00A1219F" w:rsidRDefault="002468B1" w:rsidP="002468B1">
            <w:pPr>
              <w:spacing w:after="160" w:line="259" w:lineRule="auto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7791" w:type="dxa"/>
            <w:vAlign w:val="center"/>
          </w:tcPr>
          <w:p w14:paraId="1B062AD6" w14:textId="15207322" w:rsidR="002468B1" w:rsidRPr="004C63CE" w:rsidRDefault="00A757F4" w:rsidP="002468B1">
            <w:pPr>
              <w:rPr>
                <w:b/>
                <w:bCs/>
                <w:iCs/>
              </w:rPr>
            </w:pPr>
            <w:r w:rsidRPr="004C63CE">
              <w:rPr>
                <w:b/>
                <w:bCs/>
                <w:iCs/>
              </w:rPr>
              <w:t xml:space="preserve">More than </w:t>
            </w:r>
            <w:r w:rsidR="00272192" w:rsidRPr="004C63CE">
              <w:rPr>
                <w:b/>
                <w:bCs/>
                <w:iCs/>
              </w:rPr>
              <w:t xml:space="preserve">Just </w:t>
            </w:r>
            <w:r w:rsidRPr="004C63CE">
              <w:rPr>
                <w:b/>
                <w:bCs/>
                <w:iCs/>
              </w:rPr>
              <w:t>Subjects</w:t>
            </w:r>
            <w:r w:rsidR="00FC1CD4" w:rsidRPr="004C63CE">
              <w:rPr>
                <w:b/>
                <w:bCs/>
                <w:iCs/>
              </w:rPr>
              <w:t>: A Scoping Review of Children and Adolescent’s Participation in Q</w:t>
            </w:r>
            <w:r w:rsidR="00F64928" w:rsidRPr="004C63CE">
              <w:rPr>
                <w:b/>
                <w:bCs/>
                <w:iCs/>
              </w:rPr>
              <w:t xml:space="preserve">ualitative Studies Related to </w:t>
            </w:r>
            <w:r w:rsidR="006B4794" w:rsidRPr="004C63CE">
              <w:rPr>
                <w:b/>
                <w:bCs/>
                <w:iCs/>
              </w:rPr>
              <w:t xml:space="preserve">Australian-led </w:t>
            </w:r>
            <w:r w:rsidR="00F64928" w:rsidRPr="004C63CE">
              <w:rPr>
                <w:b/>
                <w:bCs/>
                <w:iCs/>
              </w:rPr>
              <w:t xml:space="preserve">Paediatric Randomised Controlled Trials </w:t>
            </w:r>
          </w:p>
        </w:tc>
      </w:tr>
      <w:tr w:rsidR="002468B1" w:rsidRPr="00A1219F" w14:paraId="0F593B7B" w14:textId="77777777" w:rsidTr="004C21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7"/>
        </w:trPr>
        <w:tc>
          <w:tcPr>
            <w:tcW w:w="1985" w:type="dxa"/>
            <w:vAlign w:val="center"/>
          </w:tcPr>
          <w:p w14:paraId="2DCD3CAF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Hours &amp; delivery</w:t>
            </w:r>
          </w:p>
          <w:p w14:paraId="35D49E13" w14:textId="41BA9D7F" w:rsidR="002468B1" w:rsidRPr="002468B1" w:rsidRDefault="002468B1" w:rsidP="002468B1">
            <w:pPr>
              <w:rPr>
                <w:rFonts w:ascii="Arial" w:hAnsi="Arial" w:cs="Arial"/>
                <w:bCs/>
                <w:sz w:val="28"/>
              </w:rPr>
            </w:pPr>
          </w:p>
        </w:tc>
        <w:tc>
          <w:tcPr>
            <w:tcW w:w="7791" w:type="dxa"/>
            <w:vAlign w:val="center"/>
          </w:tcPr>
          <w:p w14:paraId="530623F5" w14:textId="61698489" w:rsidR="00CC18AB" w:rsidRDefault="00F86121" w:rsidP="009E1765">
            <w:r>
              <w:t xml:space="preserve">This project will require </w:t>
            </w:r>
            <w:r w:rsidR="00273328">
              <w:t xml:space="preserve">a commitment of </w:t>
            </w:r>
            <w:r w:rsidR="00CC18AB">
              <w:t>32-36</w:t>
            </w:r>
            <w:r w:rsidR="00230A5D">
              <w:t xml:space="preserve"> hours per </w:t>
            </w:r>
            <w:r w:rsidR="00CC18AB">
              <w:t>week</w:t>
            </w:r>
            <w:r w:rsidR="00A6148C">
              <w:t>.</w:t>
            </w:r>
          </w:p>
          <w:p w14:paraId="38C10077" w14:textId="75F2B28F" w:rsidR="002468B1" w:rsidRPr="00A1219F" w:rsidRDefault="00A6148C" w:rsidP="009E1765">
            <w:r>
              <w:t>The</w:t>
            </w:r>
            <w:r w:rsidR="00CC18AB">
              <w:t xml:space="preserve"> </w:t>
            </w:r>
            <w:r>
              <w:t xml:space="preserve">position is hybrid, </w:t>
            </w:r>
            <w:r w:rsidR="00F85F2E">
              <w:t xml:space="preserve">40 hours per </w:t>
            </w:r>
            <w:r>
              <w:t>fortnight</w:t>
            </w:r>
            <w:r w:rsidR="009E1765">
              <w:t xml:space="preserve"> on campus at the Frazer Institute, Herston</w:t>
            </w:r>
            <w:r w:rsidR="00CC18AB">
              <w:t xml:space="preserve"> (Mondays, Tuesdays and alternate Fridays, 9am-5pm). Additional hours can be worked from home.</w:t>
            </w:r>
          </w:p>
        </w:tc>
      </w:tr>
      <w:tr w:rsidR="002468B1" w:rsidRPr="00A1219F" w14:paraId="53D965CC" w14:textId="77777777" w:rsidTr="004C2170">
        <w:trPr>
          <w:trHeight w:val="5510"/>
        </w:trPr>
        <w:tc>
          <w:tcPr>
            <w:tcW w:w="1985" w:type="dxa"/>
            <w:vAlign w:val="center"/>
          </w:tcPr>
          <w:p w14:paraId="0A1D6044" w14:textId="67465528" w:rsidR="002468B1" w:rsidRPr="00447F31" w:rsidRDefault="002468B1" w:rsidP="002468B1">
            <w:pPr>
              <w:rPr>
                <w:rFonts w:ascii="Arial" w:hAnsi="Arial" w:cs="Arial"/>
                <w:b/>
                <w:sz w:val="28"/>
              </w:rPr>
            </w:pPr>
            <w:r w:rsidRPr="002468B1">
              <w:rPr>
                <w:rFonts w:ascii="Arial" w:hAnsi="Arial" w:cs="Arial"/>
                <w:b/>
              </w:rPr>
              <w:t xml:space="preserve">About the project </w:t>
            </w:r>
          </w:p>
        </w:tc>
        <w:tc>
          <w:tcPr>
            <w:tcW w:w="7791" w:type="dxa"/>
            <w:vAlign w:val="center"/>
          </w:tcPr>
          <w:p w14:paraId="12E36A61" w14:textId="301FF581" w:rsidR="00E13969" w:rsidRDefault="00334F44" w:rsidP="002468B1">
            <w:r>
              <w:t xml:space="preserve">Children and adolescents are often under-represented in </w:t>
            </w:r>
            <w:r w:rsidR="00A92FD4">
              <w:t>health and medical</w:t>
            </w:r>
            <w:r>
              <w:t xml:space="preserve"> research, including </w:t>
            </w:r>
            <w:r w:rsidR="000025FD">
              <w:t>randomised controlled trials (RCTs)</w:t>
            </w:r>
            <w:r>
              <w:t xml:space="preserve">. </w:t>
            </w:r>
            <w:r w:rsidR="007A65C2">
              <w:t>I</w:t>
            </w:r>
            <w:r w:rsidR="008B7304">
              <w:t>t</w:t>
            </w:r>
            <w:r w:rsidR="007A65C2">
              <w:t xml:space="preserve"> has been proposed that qualitative methods can help address key RCT challenges, such as improving participation of under-represented groups.</w:t>
            </w:r>
            <w:r w:rsidR="000F2A06">
              <w:t xml:space="preserve"> </w:t>
            </w:r>
            <w:r w:rsidR="00FF6F16">
              <w:t xml:space="preserve">Despite longstanding and widespread awareness of these benefits, </w:t>
            </w:r>
            <w:r w:rsidR="00FF6F16" w:rsidRPr="005E21CF">
              <w:rPr>
                <w:lang w:val="en-GB"/>
              </w:rPr>
              <w:t xml:space="preserve">there </w:t>
            </w:r>
            <w:r w:rsidR="000F2A06">
              <w:rPr>
                <w:lang w:val="en-GB"/>
              </w:rPr>
              <w:t>is</w:t>
            </w:r>
            <w:r w:rsidR="00FF6F16" w:rsidRPr="005E21CF">
              <w:rPr>
                <w:lang w:val="en-GB"/>
              </w:rPr>
              <w:t xml:space="preserve"> limited integration of </w:t>
            </w:r>
            <w:r w:rsidR="00FF6F16">
              <w:rPr>
                <w:lang w:val="en-GB"/>
              </w:rPr>
              <w:t>qualitative methods</w:t>
            </w:r>
            <w:r w:rsidR="00FF6F16" w:rsidRPr="005E21CF">
              <w:rPr>
                <w:lang w:val="en-GB"/>
              </w:rPr>
              <w:t xml:space="preserve"> into RCTs </w:t>
            </w:r>
            <w:r w:rsidR="00A92FD4">
              <w:rPr>
                <w:lang w:val="en-GB"/>
              </w:rPr>
              <w:t xml:space="preserve">that are led by investigators in </w:t>
            </w:r>
            <w:r w:rsidR="00FF6F16" w:rsidRPr="005E21CF">
              <w:rPr>
                <w:lang w:val="en-GB"/>
              </w:rPr>
              <w:t>Australia</w:t>
            </w:r>
            <w:r w:rsidR="00FF6F16">
              <w:t>.</w:t>
            </w:r>
            <w:r w:rsidR="0093576C">
              <w:t xml:space="preserve"> Adoption of qualitative research with young people in Australia is even more limited</w:t>
            </w:r>
            <w:r w:rsidR="000F2A06">
              <w:t xml:space="preserve"> with a</w:t>
            </w:r>
            <w:r w:rsidR="00A46C4F">
              <w:t xml:space="preserve"> </w:t>
            </w:r>
            <w:r w:rsidR="0005099C">
              <w:t xml:space="preserve">recent </w:t>
            </w:r>
            <w:r w:rsidR="00A46C4F">
              <w:t xml:space="preserve">scoping review </w:t>
            </w:r>
            <w:r w:rsidR="000F2A06">
              <w:t>finding</w:t>
            </w:r>
            <w:r w:rsidR="00B96793">
              <w:t xml:space="preserve"> that</w:t>
            </w:r>
            <w:r w:rsidR="00E2370E">
              <w:t xml:space="preserve"> just</w:t>
            </w:r>
            <w:r w:rsidR="00A46C4F">
              <w:t xml:space="preserve"> 82</w:t>
            </w:r>
            <w:r w:rsidR="00E2370E">
              <w:t xml:space="preserve"> of 640 </w:t>
            </w:r>
            <w:r w:rsidR="00B96793">
              <w:t xml:space="preserve">qualitative studies linked to Australian RCTs (2000-2025) </w:t>
            </w:r>
            <w:r w:rsidR="008B7304">
              <w:t>focused on paediatric populations</w:t>
            </w:r>
            <w:r w:rsidR="00E2370E">
              <w:t>.</w:t>
            </w:r>
            <w:r w:rsidR="008B7304">
              <w:t xml:space="preserve"> </w:t>
            </w:r>
          </w:p>
          <w:p w14:paraId="614D8391" w14:textId="3E374814" w:rsidR="008B7304" w:rsidRDefault="008B7304" w:rsidP="002468B1">
            <w:r>
              <w:t xml:space="preserve">This </w:t>
            </w:r>
            <w:r w:rsidR="00E13969">
              <w:t xml:space="preserve">project involves a secondary analysis of a </w:t>
            </w:r>
            <w:r w:rsidR="00130174">
              <w:t xml:space="preserve">purposefully selected subset of studies from the original </w:t>
            </w:r>
            <w:r w:rsidR="0005099C">
              <w:t xml:space="preserve">scoping </w:t>
            </w:r>
            <w:r w:rsidR="00130174">
              <w:t>review. Th</w:t>
            </w:r>
            <w:r w:rsidR="00B96793">
              <w:t>is</w:t>
            </w:r>
            <w:r w:rsidR="00130174">
              <w:t xml:space="preserve"> secondary </w:t>
            </w:r>
            <w:r w:rsidR="0005099C">
              <w:t xml:space="preserve">analysis </w:t>
            </w:r>
            <w:r w:rsidR="00B96793">
              <w:t xml:space="preserve">will </w:t>
            </w:r>
            <w:r w:rsidR="00E13969">
              <w:t>address a question that is distinct from the original review, aiming t</w:t>
            </w:r>
            <w:r w:rsidR="00E13969" w:rsidRPr="007A41B0">
              <w:t xml:space="preserve">o describe </w:t>
            </w:r>
            <w:r w:rsidR="00E13969" w:rsidRPr="00927541">
              <w:rPr>
                <w:lang w:val="en-GB"/>
              </w:rPr>
              <w:t xml:space="preserve">the </w:t>
            </w:r>
            <w:r w:rsidR="00E13969">
              <w:rPr>
                <w:lang w:val="en-GB"/>
              </w:rPr>
              <w:t xml:space="preserve">participants, </w:t>
            </w:r>
            <w:r w:rsidR="00E13969">
              <w:t>aims, methods and contributions of</w:t>
            </w:r>
            <w:r w:rsidR="00E13969" w:rsidRPr="007A41B0">
              <w:t xml:space="preserve"> </w:t>
            </w:r>
            <w:r w:rsidR="00E13969">
              <w:t>qualitative studies related</w:t>
            </w:r>
            <w:r w:rsidR="00E13969" w:rsidRPr="007C5F06">
              <w:t xml:space="preserve"> to </w:t>
            </w:r>
            <w:r w:rsidR="00E13969" w:rsidRPr="00130174">
              <w:rPr>
                <w:i/>
                <w:iCs/>
              </w:rPr>
              <w:t>paediatric</w:t>
            </w:r>
            <w:r w:rsidR="00E13969">
              <w:t xml:space="preserve"> </w:t>
            </w:r>
            <w:r w:rsidR="00E13969" w:rsidRPr="007C5F06">
              <w:t>Australian RCTs</w:t>
            </w:r>
            <w:r w:rsidR="00B96793">
              <w:t>, 2000-2026</w:t>
            </w:r>
            <w:r w:rsidR="00E13969" w:rsidRPr="007C5F06">
              <w:t xml:space="preserve">. </w:t>
            </w:r>
          </w:p>
          <w:p w14:paraId="1E74DCAD" w14:textId="5A274753" w:rsidR="00BF187B" w:rsidRDefault="00BF187B" w:rsidP="002468B1">
            <w:r>
              <w:t>Objectives are:</w:t>
            </w:r>
          </w:p>
          <w:p w14:paraId="75466845" w14:textId="7BD423BB" w:rsidR="00BF187B" w:rsidRDefault="00BF187B" w:rsidP="00BF187B">
            <w:pPr>
              <w:pStyle w:val="ListParagraph0"/>
              <w:numPr>
                <w:ilvl w:val="0"/>
                <w:numId w:val="16"/>
              </w:numPr>
            </w:pPr>
            <w:r>
              <w:t>To describe the characteristics of qualitative studies associated with paediatric Australian RCTs.</w:t>
            </w:r>
          </w:p>
          <w:p w14:paraId="01191DF0" w14:textId="1F94E3DD" w:rsidR="00BF187B" w:rsidRDefault="00BF187B" w:rsidP="00BF187B">
            <w:pPr>
              <w:pStyle w:val="ListParagraph0"/>
              <w:numPr>
                <w:ilvl w:val="0"/>
                <w:numId w:val="16"/>
              </w:numPr>
            </w:pPr>
            <w:r>
              <w:t xml:space="preserve">To ascertain whether </w:t>
            </w:r>
            <w:r w:rsidR="00020AA0">
              <w:t xml:space="preserve">these </w:t>
            </w:r>
            <w:r>
              <w:t xml:space="preserve">qualitative studies made contributions to RCTs beyond the intended contributions identified through </w:t>
            </w:r>
            <w:r w:rsidR="009F2D4B">
              <w:t>the</w:t>
            </w:r>
            <w:r>
              <w:t xml:space="preserve"> original scoping review.</w:t>
            </w:r>
          </w:p>
          <w:p w14:paraId="2402B74B" w14:textId="4BC79889" w:rsidR="002468B1" w:rsidRPr="00A1219F" w:rsidRDefault="00BF187B" w:rsidP="002440C4">
            <w:pPr>
              <w:pStyle w:val="ListParagraph0"/>
              <w:numPr>
                <w:ilvl w:val="0"/>
                <w:numId w:val="16"/>
              </w:numPr>
            </w:pPr>
            <w:r>
              <w:t>To identify and synthesise strategies for involving children and adolescents in RCTs through qualitative methods.</w:t>
            </w:r>
          </w:p>
        </w:tc>
      </w:tr>
      <w:tr w:rsidR="002468B1" w:rsidRPr="00A1219F" w14:paraId="29B9A2BF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tcW w:w="1985" w:type="dxa"/>
            <w:vAlign w:val="center"/>
          </w:tcPr>
          <w:p w14:paraId="14410BF9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What you'll do</w:t>
            </w:r>
          </w:p>
          <w:p w14:paraId="4925AFF5" w14:textId="103DCE0E" w:rsidR="002468B1" w:rsidRPr="002468B1" w:rsidRDefault="002468B1" w:rsidP="002468B1">
            <w:pPr>
              <w:rPr>
                <w:rFonts w:ascii="Arial" w:hAnsi="Arial" w:cs="Arial"/>
                <w:bCs/>
              </w:rPr>
            </w:pPr>
          </w:p>
        </w:tc>
        <w:tc>
          <w:tcPr>
            <w:tcW w:w="7791" w:type="dxa"/>
            <w:vAlign w:val="center"/>
          </w:tcPr>
          <w:p w14:paraId="6F36BB0A" w14:textId="77777777" w:rsidR="004C63CE" w:rsidRDefault="004C63CE" w:rsidP="002468B1"/>
          <w:p w14:paraId="4BA942C3" w14:textId="2C7A69B9" w:rsidR="0058087D" w:rsidRDefault="0058087D" w:rsidP="002468B1">
            <w:r>
              <w:t xml:space="preserve">As a summer research student, you will </w:t>
            </w:r>
            <w:r w:rsidR="00C9357D">
              <w:t>assist with updat</w:t>
            </w:r>
            <w:r w:rsidR="00020AA0">
              <w:t>ing the</w:t>
            </w:r>
            <w:r>
              <w:t xml:space="preserve"> screening</w:t>
            </w:r>
            <w:r w:rsidR="005B47CC">
              <w:t xml:space="preserve"> and</w:t>
            </w:r>
            <w:r>
              <w:t xml:space="preserve"> data extraction for this secondary </w:t>
            </w:r>
            <w:r w:rsidR="008543DA">
              <w:t>analysis</w:t>
            </w:r>
            <w:r>
              <w:t>.</w:t>
            </w:r>
          </w:p>
          <w:p w14:paraId="3C28911B" w14:textId="656E3AD0" w:rsidR="00CD1CDB" w:rsidRDefault="004362EC" w:rsidP="004362EC">
            <w:pPr>
              <w:pStyle w:val="ListParagraph0"/>
              <w:numPr>
                <w:ilvl w:val="0"/>
                <w:numId w:val="17"/>
              </w:numPr>
            </w:pPr>
            <w:r>
              <w:t xml:space="preserve">Screening: an updated literature </w:t>
            </w:r>
            <w:r w:rsidR="001D4AAB">
              <w:t>search</w:t>
            </w:r>
            <w:r>
              <w:t xml:space="preserve"> will be undertaken by a University of Queensland librarian and uploaded to Covidence</w:t>
            </w:r>
            <w:r w:rsidR="00CD1CDB">
              <w:t xml:space="preserve">. You will be provided with support </w:t>
            </w:r>
            <w:r w:rsidR="001D4AAB">
              <w:t>to use</w:t>
            </w:r>
            <w:r w:rsidR="00CD1CDB">
              <w:t xml:space="preserve"> this software </w:t>
            </w:r>
            <w:r w:rsidR="001D4AAB">
              <w:t>for</w:t>
            </w:r>
            <w:r w:rsidR="00CD1CDB">
              <w:t xml:space="preserve"> screen</w:t>
            </w:r>
            <w:r w:rsidR="001D4AAB">
              <w:t>ing</w:t>
            </w:r>
            <w:r w:rsidR="00CD1CDB">
              <w:t xml:space="preserve"> </w:t>
            </w:r>
            <w:r w:rsidR="008543DA">
              <w:t xml:space="preserve">these potentially eligible additional </w:t>
            </w:r>
            <w:r w:rsidR="00CD1CDB">
              <w:t xml:space="preserve">publications </w:t>
            </w:r>
            <w:r w:rsidR="001D4AAB">
              <w:t>based on clear</w:t>
            </w:r>
            <w:r w:rsidR="00CD1CDB">
              <w:t xml:space="preserve"> inclusion/exclusion</w:t>
            </w:r>
            <w:r w:rsidR="001D4AAB">
              <w:t xml:space="preserve"> criteria</w:t>
            </w:r>
            <w:r w:rsidR="00CD1CDB">
              <w:t>.</w:t>
            </w:r>
          </w:p>
          <w:p w14:paraId="45DC2664" w14:textId="5D1952FA" w:rsidR="002468B1" w:rsidRPr="002468B1" w:rsidRDefault="00CD1CDB" w:rsidP="005B47CC">
            <w:pPr>
              <w:pStyle w:val="ListParagraph0"/>
              <w:numPr>
                <w:ilvl w:val="0"/>
                <w:numId w:val="17"/>
              </w:numPr>
            </w:pPr>
            <w:r>
              <w:t xml:space="preserve">Data extraction: </w:t>
            </w:r>
            <w:r w:rsidR="0087763A">
              <w:t xml:space="preserve">you will </w:t>
            </w:r>
            <w:r w:rsidR="005B47CC">
              <w:t>extract</w:t>
            </w:r>
            <w:r w:rsidR="0087763A">
              <w:t xml:space="preserve"> data from </w:t>
            </w:r>
            <w:r w:rsidR="008543DA">
              <w:t xml:space="preserve">eligible </w:t>
            </w:r>
            <w:r w:rsidR="0057041A">
              <w:t xml:space="preserve">articles identified through the </w:t>
            </w:r>
            <w:r w:rsidR="001D4AAB">
              <w:t xml:space="preserve">updated search and </w:t>
            </w:r>
            <w:r w:rsidR="0057041A">
              <w:t xml:space="preserve">screening process. This will involve </w:t>
            </w:r>
            <w:r w:rsidR="005B47CC">
              <w:t>reading t</w:t>
            </w:r>
            <w:r w:rsidR="0057041A">
              <w:t>he publications</w:t>
            </w:r>
            <w:r w:rsidR="005B47CC">
              <w:t xml:space="preserve"> and extracting key information </w:t>
            </w:r>
            <w:r w:rsidR="00872891">
              <w:t xml:space="preserve">related to the objectives above </w:t>
            </w:r>
            <w:r w:rsidR="005B47CC">
              <w:t>into an Excel spreadsheet</w:t>
            </w:r>
            <w:r w:rsidR="006A3CF2">
              <w:t xml:space="preserve">. </w:t>
            </w:r>
          </w:p>
        </w:tc>
      </w:tr>
      <w:tr w:rsidR="002468B1" w:rsidRPr="00A1219F" w14:paraId="43D61496" w14:textId="77777777" w:rsidTr="004C63CE">
        <w:trPr>
          <w:trHeight w:val="699"/>
        </w:trPr>
        <w:tc>
          <w:tcPr>
            <w:tcW w:w="1985" w:type="dxa"/>
            <w:vAlign w:val="center"/>
          </w:tcPr>
          <w:p w14:paraId="51A539C0" w14:textId="2E169F7E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What you'll learn </w:t>
            </w:r>
          </w:p>
        </w:tc>
        <w:tc>
          <w:tcPr>
            <w:tcW w:w="7791" w:type="dxa"/>
            <w:vAlign w:val="center"/>
          </w:tcPr>
          <w:p w14:paraId="5DC1BA30" w14:textId="77777777" w:rsidR="004C63CE" w:rsidRDefault="004C63CE" w:rsidP="002468B1"/>
          <w:p w14:paraId="4AA555B6" w14:textId="26170FB1" w:rsidR="002468B1" w:rsidRPr="002468B1" w:rsidRDefault="005B47CC" w:rsidP="002468B1">
            <w:r>
              <w:t xml:space="preserve">Through this project, you will learn </w:t>
            </w:r>
            <w:r w:rsidR="00D62BEC">
              <w:t>about</w:t>
            </w:r>
            <w:r>
              <w:t xml:space="preserve"> scoping review</w:t>
            </w:r>
            <w:r w:rsidR="00D62BEC">
              <w:t>s</w:t>
            </w:r>
            <w:r>
              <w:t>, and how th</w:t>
            </w:r>
            <w:r w:rsidR="00D62BEC">
              <w:t>e</w:t>
            </w:r>
            <w:r>
              <w:t>s</w:t>
            </w:r>
            <w:r w:rsidR="00D62BEC">
              <w:t>e are</w:t>
            </w:r>
            <w:r>
              <w:t xml:space="preserve"> different to meta-analyses and </w:t>
            </w:r>
            <w:r w:rsidR="00D62BEC">
              <w:t xml:space="preserve">other </w:t>
            </w:r>
            <w:r>
              <w:t>systematic reviews. You will learn how to use Covidence for reviews</w:t>
            </w:r>
            <w:r w:rsidR="00971E00">
              <w:t xml:space="preserve"> and how to </w:t>
            </w:r>
            <w:r w:rsidR="008B15C6">
              <w:t xml:space="preserve">screen for eligible articles and </w:t>
            </w:r>
            <w:r w:rsidR="00D62BEC">
              <w:t xml:space="preserve">identify </w:t>
            </w:r>
            <w:r w:rsidR="00A852AC">
              <w:t xml:space="preserve">and extract </w:t>
            </w:r>
            <w:r w:rsidR="00971E00">
              <w:t xml:space="preserve">key </w:t>
            </w:r>
            <w:r w:rsidR="00A852AC">
              <w:t xml:space="preserve">study </w:t>
            </w:r>
            <w:r w:rsidR="00971E00">
              <w:t>information. Through reading publications and extracting data, you will also obtain a</w:t>
            </w:r>
            <w:r w:rsidR="003D0E21">
              <w:t xml:space="preserve"> broad</w:t>
            </w:r>
            <w:r w:rsidR="00971E00">
              <w:t xml:space="preserve"> overview of </w:t>
            </w:r>
            <w:r w:rsidR="00683A5D">
              <w:t xml:space="preserve">paediatric </w:t>
            </w:r>
            <w:r w:rsidR="003D0E21">
              <w:t xml:space="preserve">health research undertaken in Australia and an understanding of the </w:t>
            </w:r>
            <w:r w:rsidR="00683A5D">
              <w:t>contributions</w:t>
            </w:r>
            <w:r w:rsidR="003D0E21">
              <w:t xml:space="preserve"> that </w:t>
            </w:r>
            <w:r>
              <w:t xml:space="preserve">qualitative research </w:t>
            </w:r>
            <w:r w:rsidR="003D0E21">
              <w:t xml:space="preserve">can </w:t>
            </w:r>
            <w:r w:rsidR="00683A5D">
              <w:t>make</w:t>
            </w:r>
            <w:r w:rsidR="003D0E21">
              <w:t xml:space="preserve"> to</w:t>
            </w:r>
            <w:r>
              <w:t xml:space="preserve"> </w:t>
            </w:r>
            <w:r w:rsidR="008B15C6">
              <w:t>RCTs.</w:t>
            </w:r>
          </w:p>
        </w:tc>
      </w:tr>
      <w:tr w:rsidR="002468B1" w:rsidRPr="00A1219F" w14:paraId="0023BD84" w14:textId="77777777" w:rsidTr="004C63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7"/>
        </w:trPr>
        <w:tc>
          <w:tcPr>
            <w:tcW w:w="1985" w:type="dxa"/>
            <w:vAlign w:val="center"/>
          </w:tcPr>
          <w:p w14:paraId="06E0A6CC" w14:textId="34F1654A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lastRenderedPageBreak/>
              <w:t xml:space="preserve">Project outcomes </w:t>
            </w:r>
          </w:p>
        </w:tc>
        <w:tc>
          <w:tcPr>
            <w:tcW w:w="7791" w:type="dxa"/>
            <w:vAlign w:val="center"/>
          </w:tcPr>
          <w:p w14:paraId="736B8D97" w14:textId="4415045F" w:rsidR="002468B1" w:rsidRPr="002468B1" w:rsidRDefault="002440C4" w:rsidP="002468B1">
            <w:r>
              <w:t xml:space="preserve">The </w:t>
            </w:r>
            <w:r w:rsidR="000C649F">
              <w:t xml:space="preserve">primary </w:t>
            </w:r>
            <w:r>
              <w:t xml:space="preserve">outcome of this project will be </w:t>
            </w:r>
            <w:r w:rsidR="00EC23CF">
              <w:t xml:space="preserve">a manuscript </w:t>
            </w:r>
            <w:r w:rsidR="000C649F">
              <w:t xml:space="preserve">outlining background, methods, results and implications from </w:t>
            </w:r>
            <w:r w:rsidR="0011238A">
              <w:t>this secondary analysis and updated search of</w:t>
            </w:r>
            <w:r w:rsidR="000C649F">
              <w:t xml:space="preserve"> qualitative studies linked to paediatric Australian RCTs, 2000- 2026. You will have the option of being </w:t>
            </w:r>
            <w:r w:rsidR="00EC23CF">
              <w:t>included as a co-author</w:t>
            </w:r>
            <w:r w:rsidR="000C649F">
              <w:t xml:space="preserve"> on this manuscript, which will be submitted for consideration for publication</w:t>
            </w:r>
            <w:r w:rsidR="00EC23CF">
              <w:t>.</w:t>
            </w:r>
          </w:p>
        </w:tc>
      </w:tr>
      <w:tr w:rsidR="002468B1" w:rsidRPr="00A1219F" w14:paraId="2754AEDC" w14:textId="77777777" w:rsidTr="009E18EA">
        <w:trPr>
          <w:trHeight w:val="2259"/>
        </w:trPr>
        <w:tc>
          <w:tcPr>
            <w:tcW w:w="1985" w:type="dxa"/>
            <w:vAlign w:val="center"/>
          </w:tcPr>
          <w:p w14:paraId="490B9A00" w14:textId="2BC78A6C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Who should apply? </w:t>
            </w:r>
          </w:p>
        </w:tc>
        <w:tc>
          <w:tcPr>
            <w:tcW w:w="7791" w:type="dxa"/>
            <w:vAlign w:val="center"/>
          </w:tcPr>
          <w:p w14:paraId="32889CD6" w14:textId="6D905FDE" w:rsidR="00FE3F1B" w:rsidRDefault="00757151" w:rsidP="002468B1">
            <w:r>
              <w:t>This project</w:t>
            </w:r>
            <w:r w:rsidR="00D57527">
              <w:t xml:space="preserve"> </w:t>
            </w:r>
            <w:r w:rsidR="002669BE">
              <w:t>will require</w:t>
            </w:r>
            <w:r w:rsidR="00D57527">
              <w:t xml:space="preserve"> </w:t>
            </w:r>
            <w:r w:rsidR="00AE7AD4">
              <w:t>attention to detail,</w:t>
            </w:r>
            <w:r w:rsidR="00D57527">
              <w:t xml:space="preserve"> patience, persistence, </w:t>
            </w:r>
            <w:r w:rsidR="00FE3F1B">
              <w:t xml:space="preserve">and the </w:t>
            </w:r>
            <w:r w:rsidR="00312C96">
              <w:t xml:space="preserve">capacity to </w:t>
            </w:r>
            <w:r w:rsidR="00FE3F1B">
              <w:t>rapidly identify and categorise relevant textual information</w:t>
            </w:r>
            <w:r w:rsidR="00AE7AD4">
              <w:t>.</w:t>
            </w:r>
          </w:p>
          <w:p w14:paraId="5D1FC851" w14:textId="63D01571" w:rsidR="002468B1" w:rsidRPr="002468B1" w:rsidRDefault="00FF5260" w:rsidP="002468B1">
            <w:r>
              <w:t>Th</w:t>
            </w:r>
            <w:r w:rsidR="00D57527">
              <w:t>e</w:t>
            </w:r>
            <w:r>
              <w:t xml:space="preserve"> project looks broadly at paediatric health research in Australia, including medical, allied health and </w:t>
            </w:r>
            <w:r w:rsidR="00390996">
              <w:t>prevention and promotion</w:t>
            </w:r>
            <w:r>
              <w:t xml:space="preserve"> interventions and initiatives. It will, therefore, be </w:t>
            </w:r>
            <w:r w:rsidR="002669BE">
              <w:t>of particular interest to</w:t>
            </w:r>
            <w:r>
              <w:t xml:space="preserve"> </w:t>
            </w:r>
            <w:r w:rsidR="00390996">
              <w:t>students</w:t>
            </w:r>
            <w:r>
              <w:t xml:space="preserve"> </w:t>
            </w:r>
            <w:r w:rsidR="00C74857">
              <w:t xml:space="preserve">considering </w:t>
            </w:r>
            <w:r w:rsidR="008A6C59">
              <w:t xml:space="preserve">paediatric </w:t>
            </w:r>
            <w:r w:rsidR="00390996">
              <w:t>specialisations</w:t>
            </w:r>
            <w:r w:rsidR="008A6C59">
              <w:t xml:space="preserve"> and those </w:t>
            </w:r>
            <w:r w:rsidR="002669BE">
              <w:t>attracted</w:t>
            </w:r>
            <w:r w:rsidR="00390996">
              <w:t xml:space="preserve"> </w:t>
            </w:r>
            <w:r w:rsidR="0011238A">
              <w:t xml:space="preserve">to </w:t>
            </w:r>
            <w:r w:rsidR="008A6C59">
              <w:t xml:space="preserve">interprofessional </w:t>
            </w:r>
            <w:r w:rsidR="00D57527">
              <w:t>models of working</w:t>
            </w:r>
            <w:r w:rsidR="00C74857">
              <w:t>.</w:t>
            </w:r>
            <w:r w:rsidR="008A6C59">
              <w:t xml:space="preserve"> The project is focused specifically </w:t>
            </w:r>
            <w:r w:rsidR="0011238A">
              <w:t xml:space="preserve">on </w:t>
            </w:r>
            <w:r w:rsidR="008A6C59">
              <w:t xml:space="preserve">the inclusion of children and adolescents in health research. Students who </w:t>
            </w:r>
            <w:r w:rsidR="00570682">
              <w:t xml:space="preserve">are </w:t>
            </w:r>
            <w:r w:rsidR="007073D1">
              <w:t>passionate about</w:t>
            </w:r>
            <w:r w:rsidR="00390996">
              <w:t xml:space="preserve"> social justice </w:t>
            </w:r>
            <w:r w:rsidR="007073D1">
              <w:t>may</w:t>
            </w:r>
            <w:r w:rsidR="00390996">
              <w:t xml:space="preserve"> find this project </w:t>
            </w:r>
            <w:r w:rsidR="00757151">
              <w:t>engaging</w:t>
            </w:r>
            <w:r w:rsidR="00D57527">
              <w:t xml:space="preserve"> and </w:t>
            </w:r>
            <w:r w:rsidR="007073D1">
              <w:t>meaningful</w:t>
            </w:r>
            <w:r w:rsidR="008A6C59">
              <w:t>.</w:t>
            </w:r>
          </w:p>
        </w:tc>
      </w:tr>
      <w:tr w:rsidR="002468B1" w:rsidRPr="00A1219F" w14:paraId="3A3A2AC0" w14:textId="77777777" w:rsidTr="009E18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9"/>
        </w:trPr>
        <w:tc>
          <w:tcPr>
            <w:tcW w:w="1985" w:type="dxa"/>
            <w:vAlign w:val="center"/>
          </w:tcPr>
          <w:p w14:paraId="1F19708C" w14:textId="2116101A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Team &amp; supervision </w:t>
            </w:r>
          </w:p>
        </w:tc>
        <w:tc>
          <w:tcPr>
            <w:tcW w:w="7791" w:type="dxa"/>
            <w:vAlign w:val="center"/>
          </w:tcPr>
          <w:p w14:paraId="543EEADF" w14:textId="1067C5CD" w:rsidR="00AB158F" w:rsidRDefault="003858B9" w:rsidP="002468B1">
            <w:r>
              <w:t>Dr Kate Aitchison</w:t>
            </w:r>
            <w:r w:rsidR="002B63C8">
              <w:t xml:space="preserve"> is a</w:t>
            </w:r>
            <w:r>
              <w:t xml:space="preserve"> Postdoctoral Research Fello</w:t>
            </w:r>
            <w:r w:rsidR="002B63C8">
              <w:t xml:space="preserve">w in The </w:t>
            </w:r>
            <w:r w:rsidR="00AF7195" w:rsidRPr="00AF7195">
              <w:t>U</w:t>
            </w:r>
            <w:r w:rsidR="002B63C8">
              <w:t>niversity of Queensland’s U</w:t>
            </w:r>
            <w:r w:rsidR="00AF7195" w:rsidRPr="00AF7195">
              <w:t>LTRA Team</w:t>
            </w:r>
            <w:r w:rsidR="002B63C8">
              <w:t xml:space="preserve">, enhancing </w:t>
            </w:r>
            <w:r w:rsidR="00AF7195" w:rsidRPr="00AF7195">
              <w:t xml:space="preserve">UQ </w:t>
            </w:r>
            <w:r w:rsidR="002B63C8">
              <w:t>c</w:t>
            </w:r>
            <w:r w:rsidR="00AF7195" w:rsidRPr="00AF7195">
              <w:t xml:space="preserve">linical </w:t>
            </w:r>
            <w:r w:rsidR="002B63C8">
              <w:t>t</w:t>
            </w:r>
            <w:r w:rsidR="00AF7195" w:rsidRPr="00AF7195">
              <w:t xml:space="preserve">rials </w:t>
            </w:r>
            <w:r w:rsidR="002B63C8">
              <w:t>c</w:t>
            </w:r>
            <w:r w:rsidR="00AF7195" w:rsidRPr="00AF7195">
              <w:t>apability</w:t>
            </w:r>
            <w:r w:rsidR="002B63C8">
              <w:t>. Dr Aitchison’s role focus</w:t>
            </w:r>
            <w:r w:rsidR="00AE52CC">
              <w:t>es</w:t>
            </w:r>
            <w:r w:rsidR="002B63C8">
              <w:t xml:space="preserve"> on enhancing the design, conduct and translational potential of </w:t>
            </w:r>
            <w:r w:rsidR="0011238A">
              <w:t>RCTs</w:t>
            </w:r>
            <w:r w:rsidR="002B63C8">
              <w:t xml:space="preserve"> through qualitative research. </w:t>
            </w:r>
            <w:r w:rsidR="00FC1007">
              <w:t xml:space="preserve">For this project, </w:t>
            </w:r>
            <w:r w:rsidR="002B63C8">
              <w:t xml:space="preserve">Dr Aitchison will </w:t>
            </w:r>
            <w:r w:rsidR="00AB158F">
              <w:t xml:space="preserve">provide weekly supervision sessions and will </w:t>
            </w:r>
            <w:r w:rsidR="002B63C8">
              <w:t xml:space="preserve">be available </w:t>
            </w:r>
            <w:r w:rsidR="00FC1007">
              <w:t xml:space="preserve">to support </w:t>
            </w:r>
            <w:r w:rsidR="00AB158F">
              <w:t>the</w:t>
            </w:r>
            <w:r w:rsidR="00FC1007">
              <w:t xml:space="preserve"> student on Mondays, Tuesdays and alternate Fridays. </w:t>
            </w:r>
          </w:p>
          <w:p w14:paraId="2DFF67B4" w14:textId="30108F5E" w:rsidR="002468B1" w:rsidRPr="002468B1" w:rsidRDefault="00AB158F" w:rsidP="002468B1">
            <w:r>
              <w:t xml:space="preserve">The project </w:t>
            </w:r>
            <w:r w:rsidR="0011238A">
              <w:t>team include</w:t>
            </w:r>
            <w:r w:rsidR="00FC1007">
              <w:t xml:space="preserve"> Dr Nathalia Costa, a Senior Postdoctoral Research Fellow in the ULTRA team, and Professor Nadine Foster,</w:t>
            </w:r>
            <w:r>
              <w:t xml:space="preserve"> a N</w:t>
            </w:r>
            <w:r w:rsidR="00771315">
              <w:t xml:space="preserve">ational </w:t>
            </w:r>
            <w:r>
              <w:t>H</w:t>
            </w:r>
            <w:r w:rsidR="00771315">
              <w:t xml:space="preserve">ealth and Medical </w:t>
            </w:r>
            <w:r>
              <w:t>R</w:t>
            </w:r>
            <w:r w:rsidR="00771315">
              <w:t xml:space="preserve">esearch </w:t>
            </w:r>
            <w:r>
              <w:t>C</w:t>
            </w:r>
            <w:r w:rsidR="00771315">
              <w:t>entre (NHMRC)</w:t>
            </w:r>
            <w:r>
              <w:t xml:space="preserve"> Leadership Fellow</w:t>
            </w:r>
            <w:r w:rsidR="009E18EA">
              <w:t xml:space="preserve">, </w:t>
            </w:r>
            <w:r w:rsidR="00E34794">
              <w:t>Academic Director of the University of Queensland’s Clinical Trials Centre</w:t>
            </w:r>
            <w:r w:rsidR="009E18EA">
              <w:t>,</w:t>
            </w:r>
            <w:r w:rsidR="00771315">
              <w:t xml:space="preserve"> and Affiliate of the Centre for Innovation in Pain and Health Research</w:t>
            </w:r>
            <w:r w:rsidR="00FC1007">
              <w:t>.</w:t>
            </w:r>
          </w:p>
        </w:tc>
      </w:tr>
      <w:tr w:rsidR="002468B1" w:rsidRPr="00A1219F" w14:paraId="2F0E1609" w14:textId="77777777" w:rsidTr="004C63CE">
        <w:trPr>
          <w:trHeight w:val="833"/>
        </w:trPr>
        <w:tc>
          <w:tcPr>
            <w:tcW w:w="1985" w:type="dxa"/>
            <w:vAlign w:val="center"/>
          </w:tcPr>
          <w:p w14:paraId="6486D0BA" w14:textId="66747821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Additional opportunities </w:t>
            </w:r>
          </w:p>
        </w:tc>
        <w:tc>
          <w:tcPr>
            <w:tcW w:w="7791" w:type="dxa"/>
            <w:vAlign w:val="center"/>
          </w:tcPr>
          <w:p w14:paraId="23026CA1" w14:textId="3692156E" w:rsidR="002468B1" w:rsidRPr="002468B1" w:rsidRDefault="00C64E77" w:rsidP="002468B1">
            <w:r>
              <w:t xml:space="preserve">You will have the option of being included as a co-author on the manuscript resulting from this </w:t>
            </w:r>
            <w:r w:rsidR="0011238A">
              <w:t>secondary analysis.</w:t>
            </w:r>
            <w:r>
              <w:t xml:space="preserve"> </w:t>
            </w:r>
          </w:p>
        </w:tc>
      </w:tr>
      <w:tr w:rsidR="002468B1" w:rsidRPr="00A1219F" w14:paraId="05A6E3DA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433B373C" w14:textId="77777777" w:rsid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Additional requirements </w:t>
            </w:r>
          </w:p>
          <w:p w14:paraId="4A701DED" w14:textId="1D317D28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1" w:type="dxa"/>
            <w:vAlign w:val="center"/>
          </w:tcPr>
          <w:p w14:paraId="73E29084" w14:textId="77777777" w:rsidR="004C63CE" w:rsidRDefault="004C63CE" w:rsidP="0056279C"/>
          <w:p w14:paraId="4E4B895C" w14:textId="7925FE18" w:rsidR="0056279C" w:rsidRPr="0056279C" w:rsidRDefault="0056279C" w:rsidP="0056279C">
            <w:r>
              <w:t>You</w:t>
            </w:r>
            <w:r w:rsidRPr="0056279C">
              <w:t xml:space="preserve"> will </w:t>
            </w:r>
            <w:r>
              <w:t>attend a workplace health and safety</w:t>
            </w:r>
            <w:r w:rsidRPr="0056279C">
              <w:t xml:space="preserve"> orientation in our location. </w:t>
            </w:r>
            <w:r>
              <w:t xml:space="preserve">You will receive informal training and </w:t>
            </w:r>
            <w:r w:rsidR="004C63CE">
              <w:t>complete</w:t>
            </w:r>
            <w:r>
              <w:t xml:space="preserve"> self-paced online training in the use of </w:t>
            </w:r>
            <w:r w:rsidRPr="0056279C">
              <w:t>Covidence</w:t>
            </w:r>
            <w:r>
              <w:t xml:space="preserve"> software. </w:t>
            </w:r>
            <w:r w:rsidR="004C63CE">
              <w:t xml:space="preserve">Literature regarding qualitative research in RCTs will be provided for you to read at the beginning of the program. </w:t>
            </w:r>
            <w:r>
              <w:t>Access to this software will be provided for the duration of the summer program.</w:t>
            </w:r>
          </w:p>
          <w:p w14:paraId="4A38F1F3" w14:textId="3B022497" w:rsidR="002468B1" w:rsidRPr="0016445A" w:rsidRDefault="002468B1" w:rsidP="002468B1">
            <w:pPr>
              <w:rPr>
                <w:highlight w:val="yellow"/>
              </w:rPr>
            </w:pPr>
          </w:p>
        </w:tc>
      </w:tr>
      <w:tr w:rsidR="002468B1" w:rsidRPr="00A1219F" w14:paraId="420F13F4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6E7FDD3C" w14:textId="0864FF6C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>Contact</w:t>
            </w:r>
          </w:p>
        </w:tc>
        <w:tc>
          <w:tcPr>
            <w:tcW w:w="7791" w:type="dxa"/>
            <w:vAlign w:val="center"/>
          </w:tcPr>
          <w:p w14:paraId="3A574C18" w14:textId="1511FDB3" w:rsidR="002468B1" w:rsidRPr="002468B1" w:rsidRDefault="00EF20E8" w:rsidP="002468B1">
            <w:r>
              <w:t>S</w:t>
            </w:r>
            <w:r w:rsidR="002468B1" w:rsidRPr="002468B1">
              <w:t>tudents</w:t>
            </w:r>
            <w:r>
              <w:t xml:space="preserve"> </w:t>
            </w:r>
            <w:r w:rsidR="002468B1" w:rsidRPr="002468B1">
              <w:t>may contact the supervisor before applying</w:t>
            </w:r>
            <w:r w:rsidR="002468B1">
              <w:t>.</w:t>
            </w:r>
            <w:r w:rsidR="002468B1">
              <w:br/>
            </w:r>
            <w:r w:rsidR="002468B1">
              <w:br/>
            </w:r>
            <w:r w:rsidR="002468B1" w:rsidRPr="002468B1">
              <w:t>Direct enquiries to</w:t>
            </w:r>
            <w:r w:rsidR="00917B0D">
              <w:t xml:space="preserve"> Dr Kate Aitchison</w:t>
            </w:r>
            <w:r w:rsidR="002468B1" w:rsidRPr="002468B1">
              <w:t xml:space="preserve">: </w:t>
            </w:r>
            <w:r>
              <w:t>k.aitchison1@uq.edu.au</w:t>
            </w:r>
          </w:p>
        </w:tc>
      </w:tr>
    </w:tbl>
    <w:p w14:paraId="56231D9F" w14:textId="77777777" w:rsid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1C3446CA" w14:textId="77777777" w:rsidR="00A1219F" w:rsidRP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5172762C" w14:textId="77777777" w:rsidR="00A1219F" w:rsidRPr="00A1219F" w:rsidRDefault="00A1219F" w:rsidP="00A1219F"/>
    <w:sectPr w:rsidR="00A1219F" w:rsidRPr="00A1219F" w:rsidSect="00496B7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-2067" w:right="1134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B121" w14:textId="77777777" w:rsidR="00666E60" w:rsidRDefault="00666E60" w:rsidP="00C20C17">
      <w:r>
        <w:separator/>
      </w:r>
    </w:p>
  </w:endnote>
  <w:endnote w:type="continuationSeparator" w:id="0">
    <w:p w14:paraId="77278D10" w14:textId="77777777" w:rsidR="00666E60" w:rsidRDefault="00666E60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charset w:val="00"/>
    <w:family w:val="auto"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31" w:type="pct"/>
      <w:tblLook w:val="0600" w:firstRow="0" w:lastRow="0" w:firstColumn="0" w:lastColumn="0" w:noHBand="1" w:noVBand="1"/>
    </w:tblPr>
    <w:tblGrid>
      <w:gridCol w:w="9077"/>
      <w:gridCol w:w="428"/>
    </w:tblGrid>
    <w:tr w:rsidR="00B042DF" w14:paraId="12BD9011" w14:textId="77777777" w:rsidTr="007A70F9">
      <w:tc>
        <w:tcPr>
          <w:tcW w:w="9750" w:type="dxa"/>
          <w:vAlign w:val="bottom"/>
        </w:tcPr>
        <w:p w14:paraId="51718DBD" w14:textId="77777777" w:rsidR="00B042DF" w:rsidRPr="00571E2B" w:rsidRDefault="00571E2B" w:rsidP="00571E2B">
          <w:pPr>
            <w:rPr>
              <w:sz w:val="15"/>
              <w:szCs w:val="15"/>
            </w:rPr>
          </w:pPr>
          <w:r w:rsidRPr="00571E2B">
            <w:rPr>
              <w:sz w:val="15"/>
              <w:szCs w:val="15"/>
            </w:rPr>
            <w:t>CRICOS Provider 00025B • TEQSA PRV12080</w:t>
          </w:r>
        </w:p>
      </w:tc>
      <w:tc>
        <w:tcPr>
          <w:tcW w:w="456" w:type="dxa"/>
          <w:vAlign w:val="bottom"/>
        </w:tcPr>
        <w:p w14:paraId="0C5778AF" w14:textId="77777777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726A4F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0D4CA263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2547"/>
      <w:gridCol w:w="2188"/>
      <w:gridCol w:w="2188"/>
    </w:tblGrid>
    <w:tr w:rsidR="002468B1" w14:paraId="721E388A" w14:textId="77777777" w:rsidTr="00273D03">
      <w:tc>
        <w:tcPr>
          <w:tcW w:w="2548" w:type="dxa"/>
        </w:tcPr>
        <w:p w14:paraId="33141970" w14:textId="77777777" w:rsidR="002468B1" w:rsidRPr="0016241C" w:rsidRDefault="002468B1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2547" w:type="dxa"/>
        </w:tcPr>
        <w:p w14:paraId="77F3FE49" w14:textId="3C911CB0" w:rsidR="002468B1" w:rsidRPr="0016241C" w:rsidRDefault="002468B1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r>
            <w:t>employability</w:t>
          </w:r>
          <w:r w:rsidRPr="00A77D53">
            <w:t>@uq.edu.au</w:t>
          </w:r>
        </w:p>
        <w:p w14:paraId="666F1CA5" w14:textId="69E8B260" w:rsidR="002468B1" w:rsidRPr="0016241C" w:rsidRDefault="002468B1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r>
            <w:t>employability.</w:t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</w:tcPr>
        <w:p w14:paraId="5912E874" w14:textId="7777777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</w:p>
      </w:tc>
      <w:tc>
        <w:tcPr>
          <w:tcW w:w="2188" w:type="dxa"/>
          <w:vAlign w:val="bottom"/>
        </w:tcPr>
        <w:p w14:paraId="4FAAD5F5" w14:textId="537F635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67DF070C" w14:textId="77777777" w:rsidR="002468B1" w:rsidRPr="0016241C" w:rsidRDefault="002468B1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0C6BF687" w14:textId="4CE190E0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A273" w14:textId="77777777" w:rsidR="00666E60" w:rsidRDefault="00666E60" w:rsidP="00C20C17">
      <w:r>
        <w:separator/>
      </w:r>
    </w:p>
  </w:footnote>
  <w:footnote w:type="continuationSeparator" w:id="0">
    <w:p w14:paraId="164C6BF0" w14:textId="77777777" w:rsidR="00666E60" w:rsidRDefault="00666E60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9AB0" w14:textId="77777777" w:rsidR="007B0BBA" w:rsidRDefault="005845EC" w:rsidP="007B0BB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37470178" wp14:editId="3A10258C">
          <wp:simplePos x="0" y="0"/>
          <wp:positionH relativeFrom="column">
            <wp:posOffset>-736600</wp:posOffset>
          </wp:positionH>
          <wp:positionV relativeFrom="paragraph">
            <wp:posOffset>-413689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453780833" name="Picture 453780833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74148" w14:textId="77777777" w:rsidR="007B0BBA" w:rsidRDefault="007B0BBA" w:rsidP="007B0B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0AA9" w14:textId="77777777" w:rsidR="00F4114D" w:rsidRDefault="007D76B0" w:rsidP="007D76B0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50D94A7E" wp14:editId="2194EC17">
          <wp:simplePos x="0" y="0"/>
          <wp:positionH relativeFrom="column">
            <wp:posOffset>-802386</wp:posOffset>
          </wp:positionH>
          <wp:positionV relativeFrom="paragraph">
            <wp:posOffset>-356616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1460573007" name="Picture 1460573007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2D620B7"/>
    <w:multiLevelType w:val="hybridMultilevel"/>
    <w:tmpl w:val="5A84F4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71DF8"/>
    <w:multiLevelType w:val="hybridMultilevel"/>
    <w:tmpl w:val="42E005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E6264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8C90D8A"/>
    <w:multiLevelType w:val="multilevel"/>
    <w:tmpl w:val="8752BC70"/>
    <w:numStyleLink w:val="ListSectionTitle"/>
  </w:abstractNum>
  <w:abstractNum w:abstractNumId="13" w15:restartNumberingAfterBreak="0">
    <w:nsid w:val="52AA0A7D"/>
    <w:multiLevelType w:val="multilevel"/>
    <w:tmpl w:val="E9B44B6A"/>
    <w:numStyleLink w:val="ListParagraph"/>
  </w:abstractNum>
  <w:abstractNum w:abstractNumId="14" w15:restartNumberingAfterBreak="0">
    <w:nsid w:val="53FE7795"/>
    <w:multiLevelType w:val="multilevel"/>
    <w:tmpl w:val="B5BC7C40"/>
    <w:numStyleLink w:val="ListAppendix"/>
  </w:abstractNum>
  <w:abstractNum w:abstractNumId="15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798907196">
    <w:abstractNumId w:val="15"/>
  </w:num>
  <w:num w:numId="2" w16cid:durableId="1190602858">
    <w:abstractNumId w:val="4"/>
  </w:num>
  <w:num w:numId="3" w16cid:durableId="1209538068">
    <w:abstractNumId w:val="10"/>
  </w:num>
  <w:num w:numId="4" w16cid:durableId="679429343">
    <w:abstractNumId w:val="3"/>
  </w:num>
  <w:num w:numId="5" w16cid:durableId="1146356740">
    <w:abstractNumId w:val="13"/>
  </w:num>
  <w:num w:numId="6" w16cid:durableId="1378504555">
    <w:abstractNumId w:val="5"/>
  </w:num>
  <w:num w:numId="7" w16cid:durableId="1501504831">
    <w:abstractNumId w:val="8"/>
  </w:num>
  <w:num w:numId="8" w16cid:durableId="768475205">
    <w:abstractNumId w:val="9"/>
  </w:num>
  <w:num w:numId="9" w16cid:durableId="1423988116">
    <w:abstractNumId w:val="2"/>
  </w:num>
  <w:num w:numId="10" w16cid:durableId="498928100">
    <w:abstractNumId w:val="11"/>
  </w:num>
  <w:num w:numId="11" w16cid:durableId="1394817953">
    <w:abstractNumId w:val="1"/>
  </w:num>
  <w:num w:numId="12" w16cid:durableId="149177872">
    <w:abstractNumId w:val="0"/>
  </w:num>
  <w:num w:numId="13" w16cid:durableId="1247303909">
    <w:abstractNumId w:val="12"/>
  </w:num>
  <w:num w:numId="14" w16cid:durableId="804547555">
    <w:abstractNumId w:val="14"/>
  </w:num>
  <w:num w:numId="15" w16cid:durableId="1531334421">
    <w:abstractNumId w:val="12"/>
  </w:num>
  <w:num w:numId="16" w16cid:durableId="2063095701">
    <w:abstractNumId w:val="6"/>
  </w:num>
  <w:num w:numId="17" w16cid:durableId="162943256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B1"/>
    <w:rsid w:val="000025FD"/>
    <w:rsid w:val="00012C31"/>
    <w:rsid w:val="00020AA0"/>
    <w:rsid w:val="000300D4"/>
    <w:rsid w:val="0005099C"/>
    <w:rsid w:val="00070927"/>
    <w:rsid w:val="000A7AFE"/>
    <w:rsid w:val="000B3E75"/>
    <w:rsid w:val="000C649F"/>
    <w:rsid w:val="000F2A06"/>
    <w:rsid w:val="0011238A"/>
    <w:rsid w:val="00130174"/>
    <w:rsid w:val="0016241C"/>
    <w:rsid w:val="0016445A"/>
    <w:rsid w:val="001741BF"/>
    <w:rsid w:val="001845FE"/>
    <w:rsid w:val="00193459"/>
    <w:rsid w:val="00196C64"/>
    <w:rsid w:val="001B6A57"/>
    <w:rsid w:val="001D4AAB"/>
    <w:rsid w:val="001E544B"/>
    <w:rsid w:val="0020395A"/>
    <w:rsid w:val="00204869"/>
    <w:rsid w:val="002142AC"/>
    <w:rsid w:val="00230A5D"/>
    <w:rsid w:val="00241DF1"/>
    <w:rsid w:val="002440C4"/>
    <w:rsid w:val="002450E7"/>
    <w:rsid w:val="002468B1"/>
    <w:rsid w:val="00262610"/>
    <w:rsid w:val="002669BE"/>
    <w:rsid w:val="00272192"/>
    <w:rsid w:val="00273328"/>
    <w:rsid w:val="00287293"/>
    <w:rsid w:val="00292EDB"/>
    <w:rsid w:val="002B63C8"/>
    <w:rsid w:val="002C6194"/>
    <w:rsid w:val="002D73F6"/>
    <w:rsid w:val="002E0C95"/>
    <w:rsid w:val="002F612F"/>
    <w:rsid w:val="00310B79"/>
    <w:rsid w:val="00312C96"/>
    <w:rsid w:val="00322E85"/>
    <w:rsid w:val="0033054B"/>
    <w:rsid w:val="00334F44"/>
    <w:rsid w:val="003858B9"/>
    <w:rsid w:val="00390996"/>
    <w:rsid w:val="003A2452"/>
    <w:rsid w:val="003D0E21"/>
    <w:rsid w:val="003E7604"/>
    <w:rsid w:val="00416FF4"/>
    <w:rsid w:val="004362EC"/>
    <w:rsid w:val="00445521"/>
    <w:rsid w:val="00463D08"/>
    <w:rsid w:val="00466AE6"/>
    <w:rsid w:val="004713C5"/>
    <w:rsid w:val="0047184D"/>
    <w:rsid w:val="00496B7C"/>
    <w:rsid w:val="004972A0"/>
    <w:rsid w:val="004C2170"/>
    <w:rsid w:val="004C63CE"/>
    <w:rsid w:val="004F5A04"/>
    <w:rsid w:val="00503647"/>
    <w:rsid w:val="00525774"/>
    <w:rsid w:val="0053218B"/>
    <w:rsid w:val="0056279C"/>
    <w:rsid w:val="0057041A"/>
    <w:rsid w:val="00570682"/>
    <w:rsid w:val="00571E2B"/>
    <w:rsid w:val="00576D68"/>
    <w:rsid w:val="0058087D"/>
    <w:rsid w:val="005845EC"/>
    <w:rsid w:val="005A6CC7"/>
    <w:rsid w:val="005B47CC"/>
    <w:rsid w:val="005B54F0"/>
    <w:rsid w:val="005D0167"/>
    <w:rsid w:val="005D4250"/>
    <w:rsid w:val="005E5C82"/>
    <w:rsid w:val="005E7363"/>
    <w:rsid w:val="006119EC"/>
    <w:rsid w:val="00614669"/>
    <w:rsid w:val="0063307B"/>
    <w:rsid w:val="006377A2"/>
    <w:rsid w:val="00666E60"/>
    <w:rsid w:val="00670B05"/>
    <w:rsid w:val="00683A5D"/>
    <w:rsid w:val="00684298"/>
    <w:rsid w:val="006873AE"/>
    <w:rsid w:val="00691D45"/>
    <w:rsid w:val="006A3CF2"/>
    <w:rsid w:val="006A40D8"/>
    <w:rsid w:val="006B4794"/>
    <w:rsid w:val="006C0E44"/>
    <w:rsid w:val="006C2101"/>
    <w:rsid w:val="006C3384"/>
    <w:rsid w:val="006E6F6B"/>
    <w:rsid w:val="006E71A4"/>
    <w:rsid w:val="007073D1"/>
    <w:rsid w:val="0071246C"/>
    <w:rsid w:val="00715A9A"/>
    <w:rsid w:val="00716942"/>
    <w:rsid w:val="00726A4F"/>
    <w:rsid w:val="00731CFD"/>
    <w:rsid w:val="00757151"/>
    <w:rsid w:val="00771315"/>
    <w:rsid w:val="007A65C2"/>
    <w:rsid w:val="007A70F9"/>
    <w:rsid w:val="007B0BBA"/>
    <w:rsid w:val="007B215D"/>
    <w:rsid w:val="007B4E1C"/>
    <w:rsid w:val="007C38B8"/>
    <w:rsid w:val="007D76B0"/>
    <w:rsid w:val="007F3F8C"/>
    <w:rsid w:val="007F5557"/>
    <w:rsid w:val="007F6E9B"/>
    <w:rsid w:val="00834296"/>
    <w:rsid w:val="008543DA"/>
    <w:rsid w:val="008570B7"/>
    <w:rsid w:val="00862690"/>
    <w:rsid w:val="00872891"/>
    <w:rsid w:val="0087763A"/>
    <w:rsid w:val="00882359"/>
    <w:rsid w:val="00892C74"/>
    <w:rsid w:val="008957A1"/>
    <w:rsid w:val="008A6C59"/>
    <w:rsid w:val="008B0D7D"/>
    <w:rsid w:val="008B15C6"/>
    <w:rsid w:val="008B7304"/>
    <w:rsid w:val="008C2D7D"/>
    <w:rsid w:val="008E2EA4"/>
    <w:rsid w:val="00915EE2"/>
    <w:rsid w:val="00917B0D"/>
    <w:rsid w:val="009212B7"/>
    <w:rsid w:val="0093576C"/>
    <w:rsid w:val="00944DDB"/>
    <w:rsid w:val="00971E00"/>
    <w:rsid w:val="009774DC"/>
    <w:rsid w:val="00983E05"/>
    <w:rsid w:val="009C006F"/>
    <w:rsid w:val="009D6143"/>
    <w:rsid w:val="009D7F71"/>
    <w:rsid w:val="009E12AD"/>
    <w:rsid w:val="009E1765"/>
    <w:rsid w:val="009E18EA"/>
    <w:rsid w:val="009E3486"/>
    <w:rsid w:val="009E3FDE"/>
    <w:rsid w:val="009E4036"/>
    <w:rsid w:val="009E6379"/>
    <w:rsid w:val="009F2D4B"/>
    <w:rsid w:val="009F3881"/>
    <w:rsid w:val="00A1219F"/>
    <w:rsid w:val="00A12421"/>
    <w:rsid w:val="00A34437"/>
    <w:rsid w:val="00A46C4F"/>
    <w:rsid w:val="00A6148C"/>
    <w:rsid w:val="00A6435B"/>
    <w:rsid w:val="00A757F4"/>
    <w:rsid w:val="00A77D53"/>
    <w:rsid w:val="00A852AC"/>
    <w:rsid w:val="00A902D6"/>
    <w:rsid w:val="00A92FD4"/>
    <w:rsid w:val="00AB158F"/>
    <w:rsid w:val="00AB78EA"/>
    <w:rsid w:val="00AE34ED"/>
    <w:rsid w:val="00AE52CC"/>
    <w:rsid w:val="00AE7AD4"/>
    <w:rsid w:val="00AE7D65"/>
    <w:rsid w:val="00AF7195"/>
    <w:rsid w:val="00B025B0"/>
    <w:rsid w:val="00B042DF"/>
    <w:rsid w:val="00B13955"/>
    <w:rsid w:val="00B473B6"/>
    <w:rsid w:val="00B63678"/>
    <w:rsid w:val="00B65D11"/>
    <w:rsid w:val="00B742E4"/>
    <w:rsid w:val="00B776DD"/>
    <w:rsid w:val="00B906AA"/>
    <w:rsid w:val="00B96793"/>
    <w:rsid w:val="00BA4749"/>
    <w:rsid w:val="00BC0E71"/>
    <w:rsid w:val="00BD7B3C"/>
    <w:rsid w:val="00BE0430"/>
    <w:rsid w:val="00BE112C"/>
    <w:rsid w:val="00BF187B"/>
    <w:rsid w:val="00BF1CF9"/>
    <w:rsid w:val="00C134D5"/>
    <w:rsid w:val="00C20C17"/>
    <w:rsid w:val="00C27954"/>
    <w:rsid w:val="00C33B32"/>
    <w:rsid w:val="00C35391"/>
    <w:rsid w:val="00C474B7"/>
    <w:rsid w:val="00C555F6"/>
    <w:rsid w:val="00C64E77"/>
    <w:rsid w:val="00C7208B"/>
    <w:rsid w:val="00C733AD"/>
    <w:rsid w:val="00C74857"/>
    <w:rsid w:val="00C9357D"/>
    <w:rsid w:val="00C960ED"/>
    <w:rsid w:val="00CA4DCB"/>
    <w:rsid w:val="00CC18AB"/>
    <w:rsid w:val="00CD1CDB"/>
    <w:rsid w:val="00CE7A06"/>
    <w:rsid w:val="00D13C7F"/>
    <w:rsid w:val="00D178BA"/>
    <w:rsid w:val="00D32971"/>
    <w:rsid w:val="00D55EF0"/>
    <w:rsid w:val="00D57527"/>
    <w:rsid w:val="00D62BEC"/>
    <w:rsid w:val="00D8242B"/>
    <w:rsid w:val="00DA5594"/>
    <w:rsid w:val="00DC79BB"/>
    <w:rsid w:val="00DD0AFE"/>
    <w:rsid w:val="00DD3FBD"/>
    <w:rsid w:val="00DF5EA7"/>
    <w:rsid w:val="00E13969"/>
    <w:rsid w:val="00E2370E"/>
    <w:rsid w:val="00E34794"/>
    <w:rsid w:val="00E35600"/>
    <w:rsid w:val="00E46C0E"/>
    <w:rsid w:val="00E6409A"/>
    <w:rsid w:val="00E7261C"/>
    <w:rsid w:val="00E77EBA"/>
    <w:rsid w:val="00E84EC8"/>
    <w:rsid w:val="00E87A8D"/>
    <w:rsid w:val="00EB419F"/>
    <w:rsid w:val="00EC23CF"/>
    <w:rsid w:val="00EC2A9A"/>
    <w:rsid w:val="00EC6760"/>
    <w:rsid w:val="00EE473C"/>
    <w:rsid w:val="00EF20E8"/>
    <w:rsid w:val="00F33C51"/>
    <w:rsid w:val="00F37ED1"/>
    <w:rsid w:val="00F4114D"/>
    <w:rsid w:val="00F4312A"/>
    <w:rsid w:val="00F4516D"/>
    <w:rsid w:val="00F64928"/>
    <w:rsid w:val="00F745F2"/>
    <w:rsid w:val="00F77373"/>
    <w:rsid w:val="00F85F2E"/>
    <w:rsid w:val="00F86121"/>
    <w:rsid w:val="00FC0BC3"/>
    <w:rsid w:val="00FC1007"/>
    <w:rsid w:val="00FC1CD4"/>
    <w:rsid w:val="00FD1621"/>
    <w:rsid w:val="00FD4D56"/>
    <w:rsid w:val="00FE3F1B"/>
    <w:rsid w:val="00FE7360"/>
    <w:rsid w:val="00FF526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3D0F"/>
  <w15:chartTrackingRefBased/>
  <w15:docId w15:val="{EF07BA1F-98D9-4485-98B4-7EF4FA4B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4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7F6E9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7F6E9B"/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999490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999490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7184D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7184D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962A8B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962A8B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A1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4794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q.sharepoint.com/sites/utility-its-m365-templates/UQ%20templates%20for%20Microsoft%20365/04-Blank%20document%20portrait%20purple%20header.dotx" TargetMode="External"/></Relationships>
</file>

<file path=word/theme/theme1.xml><?xml version="1.0" encoding="utf-8"?>
<a:theme xmlns:a="http://schemas.openxmlformats.org/drawingml/2006/main" name="Office Theme">
  <a:themeElements>
    <a:clrScheme name="UQ colours">
      <a:dk1>
        <a:srgbClr val="2B1D37"/>
      </a:dk1>
      <a:lt1>
        <a:sysClr val="window" lastClr="FFFFFF"/>
      </a:lt1>
      <a:dk2>
        <a:srgbClr val="999490"/>
      </a:dk2>
      <a:lt2>
        <a:srgbClr val="D7D1CC"/>
      </a:lt2>
      <a:accent1>
        <a:srgbClr val="51247A"/>
      </a:accent1>
      <a:accent2>
        <a:srgbClr val="962A8B"/>
      </a:accent2>
      <a:accent3>
        <a:srgbClr val="E62645"/>
      </a:accent3>
      <a:accent4>
        <a:srgbClr val="FBB800"/>
      </a:accent4>
      <a:accent5>
        <a:srgbClr val="4085C6"/>
      </a:accent5>
      <a:accent6>
        <a:srgbClr val="D7D1CC"/>
      </a:accent6>
      <a:hlink>
        <a:srgbClr val="51247A"/>
      </a:hlink>
      <a:folHlink>
        <a:srgbClr val="962A8B"/>
      </a:folHlink>
    </a:clrScheme>
    <a:fontScheme name="UQ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7AB42CFDB7A4BAFD9ACB7231FF2CA" ma:contentTypeVersion="15" ma:contentTypeDescription="Create a new document." ma:contentTypeScope="" ma:versionID="5d07004cd4b00123a41ba74bc98a8ee1">
  <xsd:schema xmlns:xsd="http://www.w3.org/2001/XMLSchema" xmlns:xs="http://www.w3.org/2001/XMLSchema" xmlns:p="http://schemas.microsoft.com/office/2006/metadata/properties" xmlns:ns2="91191d7a-985d-4d2a-8d86-57dcb5481341" xmlns:ns3="4b1ec609-f3ce-438e-b0a0-73184ba91686" targetNamespace="http://schemas.microsoft.com/office/2006/metadata/properties" ma:root="true" ma:fieldsID="8683e77092cb30669429c070870656d1" ns2:_="" ns3:_="">
    <xsd:import namespace="91191d7a-985d-4d2a-8d86-57dcb5481341"/>
    <xsd:import namespace="4b1ec609-f3ce-438e-b0a0-73184ba91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91d7a-985d-4d2a-8d86-57dcb5481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ec609-f3ce-438e-b0a0-73184ba916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8b120b-a868-4eda-bf9b-925bced4f66d}" ma:internalName="TaxCatchAll" ma:showField="CatchAllData" ma:web="4b1ec609-f3ce-438e-b0a0-73184ba91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91d7a-985d-4d2a-8d86-57dcb5481341">
      <Terms xmlns="http://schemas.microsoft.com/office/infopath/2007/PartnerControls"/>
    </lcf76f155ced4ddcb4097134ff3c332f>
    <TaxCatchAll xmlns="4b1ec609-f3ce-438e-b0a0-73184ba91686" xsi:nil="true"/>
  </documentManagement>
</p:properties>
</file>

<file path=customXml/itemProps1.xml><?xml version="1.0" encoding="utf-8"?>
<ds:datastoreItem xmlns:ds="http://schemas.openxmlformats.org/officeDocument/2006/customXml" ds:itemID="{9F182E79-1354-4E4D-890C-3CA881968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91d7a-985d-4d2a-8d86-57dcb5481341"/>
    <ds:schemaRef ds:uri="4b1ec609-f3ce-438e-b0a0-73184ba916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4792F2-50FC-4851-8BC6-A751D24F02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C97F69-0823-4AF0-8E89-278F68E1D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A7158C-3BCE-4ED9-BCCC-DDB71D8F8778}">
  <ds:schemaRefs>
    <ds:schemaRef ds:uri="http://schemas.microsoft.com/office/2006/metadata/properties"/>
    <ds:schemaRef ds:uri="http://schemas.microsoft.com/office/infopath/2007/PartnerControls"/>
    <ds:schemaRef ds:uri="91191d7a-985d-4d2a-8d86-57dcb5481341"/>
    <ds:schemaRef ds:uri="4b1ec609-f3ce-438e-b0a0-73184ba916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04-Blank%20document%20portrait%20purple%20header</Template>
  <TotalTime>2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Trotter</dc:creator>
  <cp:keywords/>
  <dc:description/>
  <cp:lastModifiedBy>Amelia Peters</cp:lastModifiedBy>
  <cp:revision>3</cp:revision>
  <dcterms:created xsi:type="dcterms:W3CDTF">2026-09-01T05:52:00Z</dcterms:created>
  <dcterms:modified xsi:type="dcterms:W3CDTF">2026-09-01T06:13:00Z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2022-03-29T06:34:44Z</vt:lpwstr>
  </property>
  <property fmtid="{D5CDD505-2E9C-101B-9397-08002B2CF9AE}" pid="4" name="MSIP_Label_0f488380-630a-4f55-a077-a19445e3f360_Method">
    <vt:lpwstr>Privileged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2d0a4c4e-b531-4562-a945-15bda92b0234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0x0101001877AB42CFDB7A4BAFD9ACB7231FF2CA</vt:lpwstr>
  </property>
  <property fmtid="{D5CDD505-2E9C-101B-9397-08002B2CF9AE}" pid="10" name="MediaServiceImageTags">
    <vt:lpwstr/>
  </property>
</Properties>
</file>