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FBE5" w14:textId="1205E421" w:rsidR="00D61347" w:rsidRPr="00804720" w:rsidRDefault="00D61347" w:rsidP="00A54AF7">
      <w:pPr>
        <w:rPr>
          <w:b/>
          <w:color w:val="000000"/>
          <w:szCs w:val="16"/>
        </w:rPr>
      </w:pPr>
      <w:r w:rsidRPr="00454FF1">
        <w:rPr>
          <w:b/>
          <w:color w:val="000000"/>
          <w:sz w:val="32"/>
        </w:rPr>
        <w:t xml:space="preserve">UQ </w:t>
      </w:r>
      <w:r w:rsidR="00911DF1">
        <w:rPr>
          <w:b/>
          <w:color w:val="000000"/>
          <w:sz w:val="32"/>
        </w:rPr>
        <w:t>Winter</w:t>
      </w:r>
      <w:r w:rsidR="00C736FA">
        <w:rPr>
          <w:b/>
          <w:color w:val="000000"/>
          <w:sz w:val="32"/>
        </w:rPr>
        <w:t xml:space="preserve"> </w:t>
      </w:r>
      <w:r w:rsidRPr="00454FF1">
        <w:rPr>
          <w:b/>
          <w:color w:val="000000"/>
          <w:sz w:val="32"/>
        </w:rPr>
        <w:t>Research Project Description</w:t>
      </w:r>
      <w:r w:rsidR="00941E04">
        <w:rPr>
          <w:b/>
          <w:color w:val="000000"/>
          <w:sz w:val="32"/>
        </w:rPr>
        <w:t xml:space="preserve"> </w:t>
      </w:r>
      <w:r w:rsidR="00DB028C">
        <w:rPr>
          <w:b/>
          <w:color w:val="000000"/>
          <w:sz w:val="32"/>
        </w:rPr>
        <w:t>–</w:t>
      </w:r>
      <w:r w:rsidR="000B5FE8">
        <w:rPr>
          <w:b/>
          <w:color w:val="000000"/>
          <w:sz w:val="32"/>
        </w:rPr>
        <w:t xml:space="preserve"> 2026</w:t>
      </w:r>
      <w:r w:rsidR="00DB028C">
        <w:rPr>
          <w:b/>
          <w:color w:val="000000"/>
          <w:sz w:val="32"/>
        </w:rPr>
        <w:t xml:space="preserve"> </w:t>
      </w:r>
      <w:r w:rsidR="00DF4175">
        <w:rPr>
          <w:b/>
          <w:color w:val="000000"/>
          <w:sz w:val="32"/>
        </w:rPr>
        <w:t>–</w:t>
      </w:r>
      <w:r w:rsidR="00DB028C">
        <w:rPr>
          <w:b/>
          <w:color w:val="000000"/>
          <w:sz w:val="32"/>
        </w:rPr>
        <w:t xml:space="preserve"> </w:t>
      </w:r>
      <w:r w:rsidR="00EA1FDC">
        <w:rPr>
          <w:b/>
          <w:color w:val="000000"/>
          <w:sz w:val="32"/>
        </w:rPr>
        <w:t>Mackay</w:t>
      </w:r>
      <w:r w:rsidR="00804720">
        <w:rPr>
          <w:b/>
          <w:color w:val="000000"/>
          <w:sz w:val="32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58"/>
        <w:gridCol w:w="6950"/>
      </w:tblGrid>
      <w:tr w:rsidR="00D61347" w:rsidRPr="00454FF1" w14:paraId="144F970C" w14:textId="77777777" w:rsidTr="0011141F">
        <w:trPr>
          <w:trHeight w:val="666"/>
        </w:trPr>
        <w:tc>
          <w:tcPr>
            <w:tcW w:w="1958" w:type="dxa"/>
            <w:shd w:val="clear" w:color="auto" w:fill="F2F2F2" w:themeFill="background1" w:themeFillShade="F2"/>
          </w:tcPr>
          <w:p w14:paraId="1C2F0939" w14:textId="77777777" w:rsidR="00D61347" w:rsidRPr="00454FF1" w:rsidRDefault="00D61347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Project title:</w:t>
            </w:r>
            <w:r w:rsidRPr="00454FF1">
              <w:rPr>
                <w:rStyle w:val="apple-converted-space"/>
                <w:rFonts w:cstheme="minorHAns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6950" w:type="dxa"/>
          </w:tcPr>
          <w:p w14:paraId="5381850E" w14:textId="0B025AC2" w:rsidR="00D61347" w:rsidRPr="00D00E60" w:rsidRDefault="00137B36">
            <w:pPr>
              <w:rPr>
                <w:rStyle w:val="Strong"/>
                <w:rFonts w:cstheme="minorHAnsi"/>
                <w:b w:val="0"/>
                <w:bCs w:val="0"/>
                <w:color w:val="000000"/>
                <w:bdr w:val="none" w:sz="0" w:space="0" w:color="auto" w:frame="1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000000"/>
                <w:bdr w:val="none" w:sz="0" w:space="0" w:color="auto" w:frame="1"/>
              </w:rPr>
              <w:t>I</w:t>
            </w:r>
            <w:r>
              <w:rPr>
                <w:rStyle w:val="Strong"/>
                <w:color w:val="000000"/>
                <w:bdr w:val="none" w:sz="0" w:space="0" w:color="auto" w:frame="1"/>
              </w:rPr>
              <w:t>mproving physical activity and gait in stroke and Parkinson’s disease</w:t>
            </w:r>
          </w:p>
          <w:p w14:paraId="2ADA5084" w14:textId="77777777" w:rsidR="00D61347" w:rsidRPr="00454FF1" w:rsidRDefault="00D61347">
            <w:pPr>
              <w:rPr>
                <w:rFonts w:cstheme="minorHAnsi"/>
                <w:b/>
              </w:rPr>
            </w:pPr>
          </w:p>
        </w:tc>
      </w:tr>
      <w:tr w:rsidR="00FA2569" w:rsidRPr="00454FF1" w14:paraId="498DFC9A" w14:textId="77777777" w:rsidTr="0011141F">
        <w:tc>
          <w:tcPr>
            <w:tcW w:w="1958" w:type="dxa"/>
            <w:shd w:val="clear" w:color="auto" w:fill="F2F2F2" w:themeFill="background1" w:themeFillShade="F2"/>
          </w:tcPr>
          <w:p w14:paraId="4C625896" w14:textId="2495A9BD" w:rsidR="00FA2569" w:rsidRPr="00454FF1" w:rsidRDefault="00922FF4" w:rsidP="005727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</w:t>
            </w:r>
            <w:r w:rsidR="002B5ABA">
              <w:rPr>
                <w:rFonts w:cstheme="minorHAnsi"/>
                <w:b/>
              </w:rPr>
              <w:t>ours of engagement</w:t>
            </w:r>
            <w:r w:rsidR="00511802">
              <w:rPr>
                <w:rFonts w:cstheme="minorHAnsi"/>
                <w:b/>
              </w:rPr>
              <w:t xml:space="preserve"> &amp; delivery</w:t>
            </w:r>
            <w:r w:rsidR="002B5ABA">
              <w:rPr>
                <w:rFonts w:cstheme="minorHAnsi"/>
                <w:b/>
              </w:rPr>
              <w:t xml:space="preserve"> mode</w:t>
            </w:r>
          </w:p>
        </w:tc>
        <w:tc>
          <w:tcPr>
            <w:tcW w:w="6950" w:type="dxa"/>
          </w:tcPr>
          <w:p w14:paraId="2E80CBC6" w14:textId="00FD2DF3" w:rsidR="00FA2569" w:rsidRPr="00DF4C04" w:rsidRDefault="006C2ADC" w:rsidP="00572718">
            <w:pPr>
              <w:rPr>
                <w:rFonts w:cstheme="minorHAnsi"/>
                <w:color w:val="000000" w:themeColor="text1"/>
              </w:rPr>
            </w:pPr>
            <w:r w:rsidRPr="00DF4C04">
              <w:rPr>
                <w:rFonts w:cstheme="minorHAnsi"/>
                <w:color w:val="000000" w:themeColor="text1"/>
              </w:rPr>
              <w:t>T</w:t>
            </w:r>
            <w:r w:rsidR="00511802" w:rsidRPr="00DF4C04">
              <w:rPr>
                <w:rFonts w:cstheme="minorHAnsi"/>
                <w:color w:val="000000" w:themeColor="text1"/>
              </w:rPr>
              <w:t xml:space="preserve">he project </w:t>
            </w:r>
            <w:r w:rsidR="00922FF4" w:rsidRPr="00DF4C04">
              <w:rPr>
                <w:rFonts w:cstheme="minorHAnsi"/>
                <w:color w:val="000000" w:themeColor="text1"/>
              </w:rPr>
              <w:t xml:space="preserve">will be offered </w:t>
            </w:r>
            <w:r w:rsidRPr="00DF4C04">
              <w:rPr>
                <w:rFonts w:cstheme="minorHAnsi"/>
                <w:color w:val="000000" w:themeColor="text1"/>
              </w:rPr>
              <w:t xml:space="preserve">in hybrid </w:t>
            </w:r>
            <w:r w:rsidR="00DF4C04" w:rsidRPr="00DF4C04">
              <w:rPr>
                <w:rFonts w:cstheme="minorHAnsi"/>
                <w:color w:val="000000" w:themeColor="text1"/>
              </w:rPr>
              <w:t xml:space="preserve">format </w:t>
            </w:r>
            <w:r w:rsidRPr="00DF4C04">
              <w:rPr>
                <w:rFonts w:cstheme="minorHAnsi"/>
                <w:color w:val="000000" w:themeColor="text1"/>
              </w:rPr>
              <w:t xml:space="preserve">– some aspects to be done </w:t>
            </w:r>
            <w:r w:rsidR="00922FF4" w:rsidRPr="00DF4C04">
              <w:rPr>
                <w:rFonts w:cstheme="minorHAnsi"/>
                <w:color w:val="000000" w:themeColor="text1"/>
              </w:rPr>
              <w:t>on-site</w:t>
            </w:r>
            <w:r w:rsidRPr="00DF4C04">
              <w:rPr>
                <w:rFonts w:cstheme="minorHAnsi"/>
                <w:color w:val="000000" w:themeColor="text1"/>
              </w:rPr>
              <w:t xml:space="preserve"> at St Lucia or </w:t>
            </w:r>
            <w:r w:rsidR="00DF4C04" w:rsidRPr="00DF4C04">
              <w:rPr>
                <w:rFonts w:cstheme="minorHAnsi"/>
                <w:color w:val="000000" w:themeColor="text1"/>
              </w:rPr>
              <w:t xml:space="preserve">at a </w:t>
            </w:r>
            <w:r w:rsidRPr="00DF4C04">
              <w:rPr>
                <w:rFonts w:cstheme="minorHAnsi"/>
                <w:color w:val="000000" w:themeColor="text1"/>
              </w:rPr>
              <w:t xml:space="preserve">UQ lab at </w:t>
            </w:r>
            <w:r w:rsidR="00DF4C04" w:rsidRPr="00DF4C04">
              <w:rPr>
                <w:rFonts w:cstheme="minorHAnsi"/>
                <w:color w:val="000000" w:themeColor="text1"/>
              </w:rPr>
              <w:t xml:space="preserve">the </w:t>
            </w:r>
            <w:r w:rsidRPr="00DF4C04">
              <w:rPr>
                <w:rFonts w:cstheme="minorHAnsi"/>
                <w:color w:val="000000" w:themeColor="text1"/>
              </w:rPr>
              <w:t>STARS hospital</w:t>
            </w:r>
            <w:r w:rsidR="00922FF4" w:rsidRPr="00DF4C04">
              <w:rPr>
                <w:rFonts w:cstheme="minorHAnsi"/>
                <w:color w:val="000000" w:themeColor="text1"/>
              </w:rPr>
              <w:t xml:space="preserve">, </w:t>
            </w:r>
            <w:r w:rsidR="00DF4C04" w:rsidRPr="00DF4C04">
              <w:rPr>
                <w:rFonts w:cstheme="minorHAnsi"/>
                <w:color w:val="000000" w:themeColor="text1"/>
              </w:rPr>
              <w:t xml:space="preserve">some can be done </w:t>
            </w:r>
            <w:r w:rsidR="00922FF4" w:rsidRPr="00DF4C04">
              <w:rPr>
                <w:rFonts w:cstheme="minorHAnsi"/>
                <w:color w:val="000000" w:themeColor="text1"/>
              </w:rPr>
              <w:t xml:space="preserve">remotely </w:t>
            </w:r>
            <w:r w:rsidR="00DF4C04" w:rsidRPr="00DF4C04">
              <w:rPr>
                <w:rFonts w:cstheme="minorHAnsi"/>
                <w:color w:val="000000" w:themeColor="text1"/>
              </w:rPr>
              <w:t xml:space="preserve">– thus the project as a whole will be a </w:t>
            </w:r>
            <w:r w:rsidR="00922FF4" w:rsidRPr="00DF4C04">
              <w:rPr>
                <w:rFonts w:cstheme="minorHAnsi"/>
                <w:color w:val="000000" w:themeColor="text1"/>
              </w:rPr>
              <w:t xml:space="preserve">hybrid arrangement.  </w:t>
            </w:r>
          </w:p>
          <w:p w14:paraId="54E0A7B0" w14:textId="44D27C03" w:rsidR="00911DF1" w:rsidRPr="00454FF1" w:rsidRDefault="00911DF1" w:rsidP="00764D13">
            <w:pPr>
              <w:rPr>
                <w:rFonts w:cstheme="minorHAnsi"/>
                <w:i/>
              </w:rPr>
            </w:pPr>
          </w:p>
        </w:tc>
      </w:tr>
      <w:tr w:rsidR="00FA2569" w:rsidRPr="00454FF1" w14:paraId="77B9C0CB" w14:textId="77777777" w:rsidTr="0011141F">
        <w:trPr>
          <w:trHeight w:val="6346"/>
        </w:trPr>
        <w:tc>
          <w:tcPr>
            <w:tcW w:w="1958" w:type="dxa"/>
            <w:shd w:val="clear" w:color="auto" w:fill="F2F2F2" w:themeFill="background1" w:themeFillShade="F2"/>
          </w:tcPr>
          <w:p w14:paraId="67208ED6" w14:textId="77777777" w:rsidR="00FA2569" w:rsidRPr="00454FF1" w:rsidRDefault="00FA2569" w:rsidP="00572718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Description:</w:t>
            </w:r>
          </w:p>
        </w:tc>
        <w:tc>
          <w:tcPr>
            <w:tcW w:w="6950" w:type="dxa"/>
          </w:tcPr>
          <w:p w14:paraId="1F04017C" w14:textId="0BB73EC2" w:rsidR="00790D75" w:rsidRPr="00454FF1" w:rsidRDefault="00DF4C04" w:rsidP="00790D75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Physical activity is critical to maintain in degenerative neurological conditions such as Parkinson’s disease, and follow</w:t>
            </w:r>
            <w:r w:rsidR="002713F2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acute neurological events such as stroke</w:t>
            </w:r>
            <w:r w:rsidR="00FA2569" w:rsidRPr="00941E04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</w:t>
            </w:r>
            <w:r w:rsidR="003042CD">
              <w:rPr>
                <w:rFonts w:cstheme="minorHAnsi"/>
              </w:rPr>
              <w:t>R</w:t>
            </w:r>
            <w:r w:rsidR="003042CD">
              <w:rPr>
                <w:rFonts w:cstheme="minorHAnsi"/>
                <w:color w:val="000000"/>
              </w:rPr>
              <w:t xml:space="preserve">esearchers in the Centre for Neurological, Ageing and Balance (NAB) Research </w:t>
            </w:r>
            <w:r>
              <w:rPr>
                <w:rFonts w:cstheme="minorHAnsi"/>
                <w:color w:val="000000"/>
              </w:rPr>
              <w:t xml:space="preserve">at UQ have led randomised controlled trials of interventions to improve physical activity in populations of people with Parkinson’s disease, and in people with stroke. In both studies, </w:t>
            </w:r>
            <w:r w:rsidR="00790D75">
              <w:rPr>
                <w:rFonts w:cstheme="minorHAnsi"/>
                <w:color w:val="000000"/>
              </w:rPr>
              <w:t>positive impacts have been found in the intervention arm in comparison to the control (e.g. increased volume of physical activity / number of steps immediately post training), however further analysis is needed to understand</w:t>
            </w:r>
            <w:r w:rsidR="00FA2569" w:rsidRPr="00941E04">
              <w:rPr>
                <w:rFonts w:cstheme="minorHAnsi"/>
                <w:color w:val="000000"/>
              </w:rPr>
              <w:t xml:space="preserve"> </w:t>
            </w:r>
            <w:r w:rsidR="00790D75">
              <w:rPr>
                <w:rFonts w:cstheme="minorHAnsi"/>
                <w:color w:val="000000"/>
              </w:rPr>
              <w:t>the impacts on other measures of physical activity (e.g. patterns of physical activity), and the relationship between changes in physical activity and other factors</w:t>
            </w:r>
            <w:r w:rsidR="00FA2569" w:rsidRPr="00941E04">
              <w:rPr>
                <w:rFonts w:cstheme="minorHAnsi"/>
                <w:color w:val="000000"/>
              </w:rPr>
              <w:t xml:space="preserve"> </w:t>
            </w:r>
            <w:r w:rsidR="00790D75">
              <w:rPr>
                <w:rFonts w:cstheme="minorHAnsi"/>
                <w:color w:val="000000"/>
              </w:rPr>
              <w:t xml:space="preserve">such as demographics or training characteristics. Thus, the winter scholar will contribute to data analysis and the production of a research publication. In addition, the winter scholar will also have the opportunity to contribute to data collection across a few studies, such as the characterisation of tasks using inertial measurement units (wearable devices) in people with stroke or Parkinson’s disease, and/or a study aiming to understand the impact of modifying challenge level in gait rehabilitation of people with stroke. </w:t>
            </w:r>
            <w:r w:rsidR="002713F2">
              <w:rPr>
                <w:rFonts w:cstheme="minorHAnsi"/>
                <w:color w:val="000000"/>
              </w:rPr>
              <w:t>The student would be working with a team environment with another Winter scholar, a variety of academic staff, postdoc</w:t>
            </w:r>
            <w:r w:rsidR="003042CD">
              <w:rPr>
                <w:rFonts w:cstheme="minorHAnsi"/>
                <w:color w:val="000000"/>
              </w:rPr>
              <w:t>s</w:t>
            </w:r>
            <w:r w:rsidR="002713F2">
              <w:rPr>
                <w:rFonts w:cstheme="minorHAnsi"/>
                <w:color w:val="000000"/>
              </w:rPr>
              <w:t xml:space="preserve"> and PhD student/s. The specific tasks and projects for two Winter scholars working with the Centre for NAB Research team will be negotiated. </w:t>
            </w:r>
          </w:p>
        </w:tc>
      </w:tr>
      <w:tr w:rsidR="00FA2569" w:rsidRPr="00454FF1" w14:paraId="08D1F94C" w14:textId="77777777" w:rsidTr="0011141F">
        <w:trPr>
          <w:trHeight w:val="1028"/>
        </w:trPr>
        <w:tc>
          <w:tcPr>
            <w:tcW w:w="1958" w:type="dxa"/>
            <w:shd w:val="clear" w:color="auto" w:fill="F2F2F2" w:themeFill="background1" w:themeFillShade="F2"/>
          </w:tcPr>
          <w:p w14:paraId="2C262847" w14:textId="0CFB9163" w:rsidR="00FA2569" w:rsidRPr="00454FF1" w:rsidRDefault="004175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Expected </w:t>
            </w:r>
            <w:r w:rsidR="007773C9">
              <w:rPr>
                <w:rFonts w:cstheme="minorHAnsi"/>
                <w:b/>
              </w:rPr>
              <w:t xml:space="preserve">learning </w:t>
            </w:r>
            <w:r>
              <w:rPr>
                <w:rFonts w:cstheme="minorHAnsi"/>
                <w:b/>
              </w:rPr>
              <w:t>outcomes and deliverables:</w:t>
            </w:r>
          </w:p>
        </w:tc>
        <w:tc>
          <w:tcPr>
            <w:tcW w:w="6950" w:type="dxa"/>
          </w:tcPr>
          <w:p w14:paraId="5D7C6931" w14:textId="42C1A77F" w:rsidR="00FA2569" w:rsidRPr="00DB028C" w:rsidRDefault="00764D13" w:rsidP="00D61347">
            <w:pPr>
              <w:rPr>
                <w:rFonts w:cstheme="minorHAnsi"/>
                <w:iCs/>
                <w:color w:val="000000" w:themeColor="text1"/>
              </w:rPr>
            </w:pPr>
            <w:r w:rsidRPr="00DB028C">
              <w:rPr>
                <w:rFonts w:cstheme="minorHAnsi"/>
                <w:iCs/>
                <w:color w:val="000000" w:themeColor="text1"/>
              </w:rPr>
              <w:t>S</w:t>
            </w:r>
            <w:r w:rsidR="00FA2569" w:rsidRPr="00DB028C">
              <w:rPr>
                <w:rFonts w:cstheme="minorHAnsi"/>
                <w:iCs/>
                <w:color w:val="000000" w:themeColor="text1"/>
              </w:rPr>
              <w:t xml:space="preserve">cholars </w:t>
            </w:r>
            <w:r w:rsidR="00137B36" w:rsidRPr="00DB028C">
              <w:rPr>
                <w:rFonts w:cstheme="minorHAnsi"/>
                <w:iCs/>
                <w:color w:val="000000" w:themeColor="text1"/>
              </w:rPr>
              <w:t xml:space="preserve">can expect to </w:t>
            </w:r>
            <w:r w:rsidR="00FA2569" w:rsidRPr="00DB028C">
              <w:rPr>
                <w:rFonts w:cstheme="minorHAnsi"/>
                <w:iCs/>
                <w:color w:val="000000" w:themeColor="text1"/>
              </w:rPr>
              <w:t xml:space="preserve">gain skills in </w:t>
            </w:r>
            <w:r w:rsidR="00790D75" w:rsidRPr="00DB028C">
              <w:rPr>
                <w:rFonts w:cstheme="minorHAnsi"/>
                <w:iCs/>
                <w:color w:val="000000" w:themeColor="text1"/>
              </w:rPr>
              <w:t xml:space="preserve">literature review, </w:t>
            </w:r>
            <w:r w:rsidR="00FA2569" w:rsidRPr="00DB028C">
              <w:rPr>
                <w:rFonts w:cstheme="minorHAnsi"/>
                <w:iCs/>
                <w:color w:val="000000" w:themeColor="text1"/>
              </w:rPr>
              <w:t>data collection</w:t>
            </w:r>
            <w:r w:rsidRPr="00DB028C">
              <w:rPr>
                <w:rFonts w:cstheme="minorHAnsi"/>
                <w:iCs/>
                <w:color w:val="000000" w:themeColor="text1"/>
              </w:rPr>
              <w:t xml:space="preserve"> related to gait </w:t>
            </w:r>
            <w:r w:rsidR="00790D75" w:rsidRPr="00DB028C">
              <w:rPr>
                <w:rFonts w:cstheme="minorHAnsi"/>
                <w:iCs/>
                <w:color w:val="000000" w:themeColor="text1"/>
              </w:rPr>
              <w:t xml:space="preserve">and/or motion </w:t>
            </w:r>
            <w:r w:rsidRPr="00DB028C">
              <w:rPr>
                <w:rFonts w:cstheme="minorHAnsi"/>
                <w:iCs/>
                <w:color w:val="000000" w:themeColor="text1"/>
              </w:rPr>
              <w:t>analysis</w:t>
            </w:r>
            <w:r w:rsidR="00FA2569" w:rsidRPr="00DB028C">
              <w:rPr>
                <w:rFonts w:cstheme="minorHAnsi"/>
                <w:iCs/>
                <w:color w:val="000000" w:themeColor="text1"/>
              </w:rPr>
              <w:t xml:space="preserve">, </w:t>
            </w:r>
            <w:r w:rsidR="00DB028C" w:rsidRPr="00DB028C">
              <w:rPr>
                <w:rFonts w:cstheme="minorHAnsi"/>
                <w:iCs/>
                <w:color w:val="000000" w:themeColor="text1"/>
              </w:rPr>
              <w:t xml:space="preserve">learn data analysis skills such as </w:t>
            </w:r>
            <w:r w:rsidR="00790D75" w:rsidRPr="00DB028C">
              <w:rPr>
                <w:rFonts w:cstheme="minorHAnsi"/>
                <w:iCs/>
                <w:color w:val="000000" w:themeColor="text1"/>
              </w:rPr>
              <w:t>signal processing</w:t>
            </w:r>
            <w:r w:rsidR="00DB028C" w:rsidRPr="00DB028C">
              <w:rPr>
                <w:rFonts w:cstheme="minorHAnsi"/>
                <w:iCs/>
                <w:color w:val="000000" w:themeColor="text1"/>
              </w:rPr>
              <w:t>,</w:t>
            </w:r>
            <w:r w:rsidR="00790D75" w:rsidRPr="00DB028C">
              <w:rPr>
                <w:rFonts w:cstheme="minorHAnsi"/>
                <w:iCs/>
                <w:color w:val="000000" w:themeColor="text1"/>
              </w:rPr>
              <w:t xml:space="preserve"> data management, </w:t>
            </w:r>
            <w:r w:rsidR="00DB028C" w:rsidRPr="00DB028C">
              <w:rPr>
                <w:rFonts w:cstheme="minorHAnsi"/>
                <w:iCs/>
                <w:color w:val="000000" w:themeColor="text1"/>
              </w:rPr>
              <w:t xml:space="preserve">writing by </w:t>
            </w:r>
            <w:r w:rsidR="00790D75" w:rsidRPr="00DB028C">
              <w:rPr>
                <w:rFonts w:cstheme="minorHAnsi"/>
                <w:iCs/>
                <w:color w:val="000000" w:themeColor="text1"/>
              </w:rPr>
              <w:t>cont</w:t>
            </w:r>
            <w:r w:rsidR="00DB028C" w:rsidRPr="00DB028C">
              <w:rPr>
                <w:rFonts w:cstheme="minorHAnsi"/>
                <w:iCs/>
                <w:color w:val="000000" w:themeColor="text1"/>
              </w:rPr>
              <w:t xml:space="preserve">ributing to manuscript preparation, and have contact </w:t>
            </w:r>
            <w:r w:rsidR="002713F2" w:rsidRPr="00DB028C">
              <w:rPr>
                <w:rFonts w:cstheme="minorHAnsi"/>
                <w:iCs/>
                <w:color w:val="000000" w:themeColor="text1"/>
              </w:rPr>
              <w:t xml:space="preserve">with </w:t>
            </w:r>
            <w:r w:rsidR="002713F2">
              <w:rPr>
                <w:rFonts w:cstheme="minorHAnsi"/>
                <w:iCs/>
                <w:color w:val="000000" w:themeColor="text1"/>
              </w:rPr>
              <w:t>older adults and/or</w:t>
            </w:r>
            <w:r w:rsidR="00DB028C" w:rsidRPr="00DB028C">
              <w:rPr>
                <w:rFonts w:cstheme="minorHAnsi"/>
                <w:iCs/>
                <w:color w:val="000000" w:themeColor="text1"/>
              </w:rPr>
              <w:t xml:space="preserve"> participants with neurological disorders. </w:t>
            </w:r>
          </w:p>
          <w:p w14:paraId="08DC5C6A" w14:textId="77777777" w:rsidR="00FA2569" w:rsidRPr="00454FF1" w:rsidRDefault="00FA2569" w:rsidP="00D61347">
            <w:pPr>
              <w:rPr>
                <w:rFonts w:cstheme="minorHAnsi"/>
                <w:i/>
              </w:rPr>
            </w:pPr>
          </w:p>
        </w:tc>
      </w:tr>
      <w:tr w:rsidR="00FA2569" w:rsidRPr="00454FF1" w14:paraId="3FC33824" w14:textId="77777777" w:rsidTr="0011141F">
        <w:trPr>
          <w:trHeight w:val="1676"/>
        </w:trPr>
        <w:tc>
          <w:tcPr>
            <w:tcW w:w="1958" w:type="dxa"/>
            <w:shd w:val="clear" w:color="auto" w:fill="F2F2F2" w:themeFill="background1" w:themeFillShade="F2"/>
          </w:tcPr>
          <w:p w14:paraId="7A558138" w14:textId="77777777" w:rsidR="00FA2569" w:rsidRPr="00454FF1" w:rsidRDefault="00FA2569" w:rsidP="00D61347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</w:rPr>
              <w:t>Suitable for:</w:t>
            </w:r>
          </w:p>
        </w:tc>
        <w:tc>
          <w:tcPr>
            <w:tcW w:w="6950" w:type="dxa"/>
          </w:tcPr>
          <w:p w14:paraId="2F359A80" w14:textId="0691B804" w:rsidR="00FA2569" w:rsidRPr="00DB028C" w:rsidRDefault="00137B36" w:rsidP="00D61347">
            <w:pPr>
              <w:rPr>
                <w:rFonts w:cstheme="minorHAnsi"/>
                <w:color w:val="000000" w:themeColor="text1"/>
              </w:rPr>
            </w:pPr>
            <w:r w:rsidRPr="00DB028C">
              <w:rPr>
                <w:color w:val="000000" w:themeColor="text1"/>
              </w:rPr>
              <w:t>T</w:t>
            </w:r>
            <w:r w:rsidR="00FA2569" w:rsidRPr="00DB028C">
              <w:rPr>
                <w:rStyle w:val="apple-style-span"/>
                <w:rFonts w:cstheme="minorHAnsi"/>
                <w:color w:val="000000" w:themeColor="text1"/>
              </w:rPr>
              <w:t>his project is open to applications from</w:t>
            </w:r>
            <w:r w:rsidR="00FA2569" w:rsidRPr="00DB028C">
              <w:rPr>
                <w:rStyle w:val="apple-converted-space"/>
                <w:rFonts w:cstheme="minorHAnsi"/>
                <w:color w:val="000000" w:themeColor="text1"/>
              </w:rPr>
              <w:t> </w:t>
            </w:r>
            <w:r w:rsidR="00FA2569" w:rsidRPr="00DB028C">
              <w:rPr>
                <w:rFonts w:cstheme="minorHAnsi"/>
                <w:color w:val="000000" w:themeColor="text1"/>
              </w:rPr>
              <w:t xml:space="preserve">students with a background </w:t>
            </w:r>
            <w:r w:rsidR="005646D9" w:rsidRPr="00DB028C">
              <w:rPr>
                <w:rFonts w:cstheme="minorHAnsi"/>
                <w:color w:val="000000" w:themeColor="text1"/>
              </w:rPr>
              <w:t xml:space="preserve">in </w:t>
            </w:r>
            <w:r w:rsidRPr="00DB028C">
              <w:rPr>
                <w:rFonts w:cstheme="minorHAnsi"/>
                <w:color w:val="000000" w:themeColor="text1"/>
              </w:rPr>
              <w:t>physiotherapy</w:t>
            </w:r>
            <w:r w:rsidR="005646D9" w:rsidRPr="00DB028C">
              <w:rPr>
                <w:rFonts w:cstheme="minorHAnsi"/>
                <w:color w:val="000000" w:themeColor="text1"/>
              </w:rPr>
              <w:t xml:space="preserve"> </w:t>
            </w:r>
            <w:r w:rsidR="00DB028C">
              <w:rPr>
                <w:rFonts w:cstheme="minorHAnsi"/>
                <w:color w:val="000000" w:themeColor="text1"/>
              </w:rPr>
              <w:t xml:space="preserve">– ideally </w:t>
            </w:r>
            <w:r w:rsidR="005646D9" w:rsidRPr="00DB028C">
              <w:rPr>
                <w:rFonts w:cstheme="minorHAnsi"/>
                <w:color w:val="000000" w:themeColor="text1"/>
              </w:rPr>
              <w:t>3</w:t>
            </w:r>
            <w:r w:rsidR="005646D9" w:rsidRPr="00DB028C">
              <w:rPr>
                <w:rFonts w:cstheme="minorHAnsi"/>
                <w:color w:val="000000" w:themeColor="text1"/>
                <w:vertAlign w:val="superscript"/>
              </w:rPr>
              <w:t>rd</w:t>
            </w:r>
            <w:r w:rsidR="005646D9" w:rsidRPr="00DB028C">
              <w:rPr>
                <w:rFonts w:cstheme="minorHAnsi"/>
                <w:color w:val="000000" w:themeColor="text1"/>
              </w:rPr>
              <w:t xml:space="preserve"> </w:t>
            </w:r>
            <w:r w:rsidR="00DB028C">
              <w:rPr>
                <w:rFonts w:cstheme="minorHAnsi"/>
                <w:color w:val="000000" w:themeColor="text1"/>
              </w:rPr>
              <w:t>year students who have completed their course in neurological physiotherapy. We will also be open to applications from  2</w:t>
            </w:r>
            <w:r w:rsidR="00DB028C" w:rsidRPr="00DB028C">
              <w:rPr>
                <w:rFonts w:cstheme="minorHAnsi"/>
                <w:color w:val="000000" w:themeColor="text1"/>
                <w:vertAlign w:val="superscript"/>
              </w:rPr>
              <w:t>nd</w:t>
            </w:r>
            <w:r w:rsidR="00DB028C">
              <w:rPr>
                <w:rFonts w:cstheme="minorHAnsi"/>
                <w:color w:val="000000" w:themeColor="text1"/>
              </w:rPr>
              <w:t xml:space="preserve"> and </w:t>
            </w:r>
            <w:r w:rsidR="005646D9" w:rsidRPr="00DB028C">
              <w:rPr>
                <w:rFonts w:cstheme="minorHAnsi"/>
                <w:color w:val="000000" w:themeColor="text1"/>
              </w:rPr>
              <w:t xml:space="preserve">4th year </w:t>
            </w:r>
            <w:r w:rsidR="00DB028C">
              <w:rPr>
                <w:rFonts w:cstheme="minorHAnsi"/>
                <w:color w:val="000000" w:themeColor="text1"/>
              </w:rPr>
              <w:t xml:space="preserve">physiotherapy </w:t>
            </w:r>
            <w:r w:rsidR="005646D9" w:rsidRPr="00DB028C">
              <w:rPr>
                <w:rFonts w:cstheme="minorHAnsi"/>
                <w:color w:val="000000" w:themeColor="text1"/>
              </w:rPr>
              <w:t xml:space="preserve">students </w:t>
            </w:r>
            <w:r w:rsidR="00DB028C">
              <w:rPr>
                <w:rFonts w:cstheme="minorHAnsi"/>
                <w:color w:val="000000" w:themeColor="text1"/>
              </w:rPr>
              <w:t>or those with a related medical/therapy</w:t>
            </w:r>
            <w:r w:rsidR="00DF4175">
              <w:rPr>
                <w:rFonts w:cstheme="minorHAnsi"/>
                <w:color w:val="000000" w:themeColor="text1"/>
              </w:rPr>
              <w:t>/movement science</w:t>
            </w:r>
            <w:r w:rsidR="00DB028C">
              <w:rPr>
                <w:rFonts w:cstheme="minorHAnsi"/>
                <w:color w:val="000000" w:themeColor="text1"/>
              </w:rPr>
              <w:t xml:space="preserve"> background</w:t>
            </w:r>
            <w:r w:rsidR="004175CE" w:rsidRPr="00DB028C">
              <w:rPr>
                <w:rFonts w:cstheme="minorHAnsi"/>
                <w:color w:val="000000" w:themeColor="text1"/>
              </w:rPr>
              <w:t>.</w:t>
            </w:r>
          </w:p>
          <w:p w14:paraId="3674F40C" w14:textId="77777777" w:rsidR="00FA2569" w:rsidRPr="00454FF1" w:rsidRDefault="00FA2569" w:rsidP="00D61347">
            <w:pPr>
              <w:rPr>
                <w:rFonts w:cstheme="minorHAnsi"/>
                <w:i/>
              </w:rPr>
            </w:pPr>
          </w:p>
        </w:tc>
      </w:tr>
      <w:tr w:rsidR="00FA2569" w:rsidRPr="00454FF1" w14:paraId="090A1DC5" w14:textId="77777777" w:rsidTr="0011141F">
        <w:tc>
          <w:tcPr>
            <w:tcW w:w="1958" w:type="dxa"/>
            <w:shd w:val="clear" w:color="auto" w:fill="F2F2F2" w:themeFill="background1" w:themeFillShade="F2"/>
          </w:tcPr>
          <w:p w14:paraId="1EB4C645" w14:textId="14323FB7" w:rsidR="00C20DAA" w:rsidRPr="00454FF1" w:rsidRDefault="00C20DAA" w:rsidP="005727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Primary </w:t>
            </w:r>
            <w:r w:rsidR="00FA2569" w:rsidRPr="00454FF1">
              <w:rPr>
                <w:rFonts w:cstheme="minorHAnsi"/>
                <w:b/>
              </w:rPr>
              <w:t>Supervisor:</w:t>
            </w:r>
          </w:p>
        </w:tc>
        <w:tc>
          <w:tcPr>
            <w:tcW w:w="6950" w:type="dxa"/>
          </w:tcPr>
          <w:p w14:paraId="182705BB" w14:textId="3DB4A043" w:rsidR="00FA2569" w:rsidRDefault="00EA1FDC" w:rsidP="00FA2569">
            <w:pPr>
              <w:rPr>
                <w:rFonts w:cstheme="minorHAnsi"/>
              </w:rPr>
            </w:pPr>
            <w:r>
              <w:rPr>
                <w:rFonts w:cstheme="minorHAnsi"/>
              </w:rPr>
              <w:t>Dr Christopher Mackay</w:t>
            </w:r>
          </w:p>
          <w:p w14:paraId="2C13A768" w14:textId="77777777" w:rsidR="00FA2569" w:rsidRPr="00454FF1" w:rsidRDefault="00FA2569" w:rsidP="00DF4175">
            <w:pPr>
              <w:rPr>
                <w:rFonts w:cstheme="minorHAnsi"/>
                <w:i/>
              </w:rPr>
            </w:pPr>
          </w:p>
        </w:tc>
      </w:tr>
      <w:tr w:rsidR="00FA2569" w:rsidRPr="00454FF1" w14:paraId="340D5928" w14:textId="77777777" w:rsidTr="0011141F">
        <w:trPr>
          <w:trHeight w:val="446"/>
        </w:trPr>
        <w:tc>
          <w:tcPr>
            <w:tcW w:w="1958" w:type="dxa"/>
            <w:shd w:val="clear" w:color="auto" w:fill="F2F2F2" w:themeFill="background1" w:themeFillShade="F2"/>
          </w:tcPr>
          <w:p w14:paraId="6424D200" w14:textId="77777777" w:rsidR="00FA2569" w:rsidRPr="00454FF1" w:rsidRDefault="00FA2569" w:rsidP="00D613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Further info:</w:t>
            </w:r>
          </w:p>
        </w:tc>
        <w:tc>
          <w:tcPr>
            <w:tcW w:w="6950" w:type="dxa"/>
          </w:tcPr>
          <w:p w14:paraId="0BEA1CF0" w14:textId="439786E7" w:rsidR="00EA1FDC" w:rsidRPr="00EA1FDC" w:rsidRDefault="00137B36" w:rsidP="00FA2569">
            <w:r>
              <w:rPr>
                <w:rFonts w:cstheme="minorHAnsi"/>
              </w:rPr>
              <w:t xml:space="preserve">Please contact the primary supervisor for </w:t>
            </w:r>
            <w:r w:rsidR="00FA2569" w:rsidRPr="00941E04">
              <w:rPr>
                <w:rFonts w:cstheme="minorHAnsi"/>
              </w:rPr>
              <w:t>further information</w:t>
            </w:r>
            <w:r>
              <w:rPr>
                <w:rFonts w:cstheme="minorHAnsi"/>
              </w:rPr>
              <w:t xml:space="preserve">: </w:t>
            </w:r>
            <w:hyperlink r:id="rId7" w:history="1">
              <w:r w:rsidR="00EA1FDC" w:rsidRPr="007012BE">
                <w:rPr>
                  <w:rStyle w:val="Hyperlink"/>
                  <w:rFonts w:cstheme="minorHAnsi"/>
                </w:rPr>
                <w:t>c</w:t>
              </w:r>
              <w:r w:rsidR="00EA1FDC" w:rsidRPr="007012BE">
                <w:rPr>
                  <w:rStyle w:val="Hyperlink"/>
                </w:rPr>
                <w:t>.mackay@uq.edu.au</w:t>
              </w:r>
            </w:hyperlink>
          </w:p>
          <w:p w14:paraId="57BE2138" w14:textId="77777777" w:rsidR="00941E04" w:rsidRPr="00941E04" w:rsidRDefault="00941E04" w:rsidP="00DF4175">
            <w:pPr>
              <w:rPr>
                <w:rFonts w:cstheme="minorHAnsi"/>
              </w:rPr>
            </w:pPr>
          </w:p>
        </w:tc>
      </w:tr>
    </w:tbl>
    <w:p w14:paraId="7F221803" w14:textId="77777777" w:rsidR="00A54AF7" w:rsidRDefault="00A54AF7"/>
    <w:sectPr w:rsidR="00A5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536F" w14:textId="77777777" w:rsidR="00BA3815" w:rsidRDefault="00BA3815" w:rsidP="00D00E60">
      <w:r>
        <w:separator/>
      </w:r>
    </w:p>
  </w:endnote>
  <w:endnote w:type="continuationSeparator" w:id="0">
    <w:p w14:paraId="1E5F0E72" w14:textId="77777777" w:rsidR="00BA3815" w:rsidRDefault="00BA3815" w:rsidP="00D0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42D0" w14:textId="77777777" w:rsidR="00BA3815" w:rsidRDefault="00BA3815" w:rsidP="00D00E60">
      <w:r>
        <w:separator/>
      </w:r>
    </w:p>
  </w:footnote>
  <w:footnote w:type="continuationSeparator" w:id="0">
    <w:p w14:paraId="0B540C80" w14:textId="77777777" w:rsidR="00BA3815" w:rsidRDefault="00BA3815" w:rsidP="00D0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4360F"/>
    <w:multiLevelType w:val="hybridMultilevel"/>
    <w:tmpl w:val="4D1825A2"/>
    <w:lvl w:ilvl="0" w:tplc="2AEE4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25"/>
    <w:rsid w:val="000B5FE8"/>
    <w:rsid w:val="000C6E7B"/>
    <w:rsid w:val="0011141F"/>
    <w:rsid w:val="00112B41"/>
    <w:rsid w:val="00137B36"/>
    <w:rsid w:val="001C1584"/>
    <w:rsid w:val="002713F2"/>
    <w:rsid w:val="002B5ABA"/>
    <w:rsid w:val="003042CD"/>
    <w:rsid w:val="00332027"/>
    <w:rsid w:val="003570F0"/>
    <w:rsid w:val="0037512B"/>
    <w:rsid w:val="004175CE"/>
    <w:rsid w:val="00454FF1"/>
    <w:rsid w:val="00466D0D"/>
    <w:rsid w:val="004C1625"/>
    <w:rsid w:val="00502FC5"/>
    <w:rsid w:val="00504918"/>
    <w:rsid w:val="00511802"/>
    <w:rsid w:val="005646D9"/>
    <w:rsid w:val="00572429"/>
    <w:rsid w:val="005A2858"/>
    <w:rsid w:val="00675329"/>
    <w:rsid w:val="006C2ADC"/>
    <w:rsid w:val="00715346"/>
    <w:rsid w:val="00764D13"/>
    <w:rsid w:val="007773C9"/>
    <w:rsid w:val="00781637"/>
    <w:rsid w:val="00790D75"/>
    <w:rsid w:val="00804720"/>
    <w:rsid w:val="00911DF1"/>
    <w:rsid w:val="00922FF4"/>
    <w:rsid w:val="00941E04"/>
    <w:rsid w:val="009F1503"/>
    <w:rsid w:val="00A54AF7"/>
    <w:rsid w:val="00A76B9C"/>
    <w:rsid w:val="00A85667"/>
    <w:rsid w:val="00B159B7"/>
    <w:rsid w:val="00BA289F"/>
    <w:rsid w:val="00BA3815"/>
    <w:rsid w:val="00C02A73"/>
    <w:rsid w:val="00C16A3E"/>
    <w:rsid w:val="00C20DAA"/>
    <w:rsid w:val="00C736FA"/>
    <w:rsid w:val="00D00E60"/>
    <w:rsid w:val="00D41190"/>
    <w:rsid w:val="00D61347"/>
    <w:rsid w:val="00DB028C"/>
    <w:rsid w:val="00DF4175"/>
    <w:rsid w:val="00DF4C04"/>
    <w:rsid w:val="00E9070B"/>
    <w:rsid w:val="00EA1FDC"/>
    <w:rsid w:val="00EC02F0"/>
    <w:rsid w:val="00EE0444"/>
    <w:rsid w:val="00F37D30"/>
    <w:rsid w:val="00F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66CB3"/>
  <w15:docId w15:val="{EDF1DA3F-3A43-453F-A88E-52472A5E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A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1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61347"/>
    <w:rPr>
      <w:b/>
      <w:bCs/>
    </w:rPr>
  </w:style>
  <w:style w:type="character" w:customStyle="1" w:styleId="apple-converted-space">
    <w:name w:val="apple-converted-space"/>
    <w:basedOn w:val="DefaultParagraphFont"/>
    <w:rsid w:val="00D61347"/>
  </w:style>
  <w:style w:type="character" w:customStyle="1" w:styleId="apple-style-span">
    <w:name w:val="apple-style-span"/>
    <w:basedOn w:val="DefaultParagraphFont"/>
    <w:rsid w:val="00D61347"/>
  </w:style>
  <w:style w:type="paragraph" w:styleId="ListParagraph">
    <w:name w:val="List Paragraph"/>
    <w:basedOn w:val="Normal"/>
    <w:uiPriority w:val="34"/>
    <w:qFormat/>
    <w:rsid w:val="00D00E6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.mackay@uq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2433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Mitchell</dc:creator>
  <cp:lastModifiedBy>Amelia Peters</cp:lastModifiedBy>
  <cp:revision>3</cp:revision>
  <dcterms:created xsi:type="dcterms:W3CDTF">2026-02-19T05:36:00Z</dcterms:created>
  <dcterms:modified xsi:type="dcterms:W3CDTF">2026-03-16T04:36:00Z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2022-07-06T01:21:10Z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81bca1e0-d364-46b1-8f1f-0b140c34f0d7</vt:lpwstr>
  </property>
  <property fmtid="{D5CDD505-2E9C-101B-9397-08002B2CF9AE}" pid="8" name="MSIP_Label_0f488380-630a-4f55-a077-a19445e3f360_ContentBits">
    <vt:lpwstr>0</vt:lpwstr>
  </property>
</Properties>
</file>