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7"/>
        <w:gridCol w:w="6951"/>
      </w:tblGrid>
      <w:tr w:rsidR="007E6BFC"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45CA0A69" w14:textId="075DC313" w:rsidR="007E6BFC" w:rsidRDefault="00A932A1" w:rsidP="007E6BFC">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 xml:space="preserve">Speech Pathology and Technology Focused Research </w:t>
            </w:r>
          </w:p>
          <w:p w14:paraId="2ADA5084" w14:textId="77777777" w:rsidR="00D61347" w:rsidRPr="00454FF1" w:rsidRDefault="00D61347">
            <w:pPr>
              <w:rPr>
                <w:rFonts w:cstheme="minorHAnsi"/>
                <w:b/>
              </w:rPr>
            </w:pPr>
          </w:p>
        </w:tc>
      </w:tr>
      <w:tr w:rsidR="007E6BFC"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6ADAC7B6" w14:textId="77777777" w:rsidR="00CD3A22" w:rsidRDefault="00CD3A22" w:rsidP="00CD3A22">
            <w:pPr>
              <w:rPr>
                <w:rFonts w:cstheme="minorHAnsi"/>
              </w:rPr>
            </w:pPr>
            <w:r>
              <w:rPr>
                <w:rFonts w:cstheme="minorHAnsi"/>
              </w:rPr>
              <w:t>4 days / week for 6 weeks (32 hours/week)</w:t>
            </w:r>
          </w:p>
          <w:p w14:paraId="662C925E" w14:textId="77777777" w:rsidR="00CD3A22" w:rsidRDefault="00CD3A22" w:rsidP="00CD3A22">
            <w:pPr>
              <w:rPr>
                <w:rFonts w:cstheme="minorHAnsi"/>
              </w:rPr>
            </w:pPr>
          </w:p>
          <w:p w14:paraId="56F806B9" w14:textId="77777777" w:rsidR="00CD3A22" w:rsidRDefault="00CD3A22" w:rsidP="00CD3A22">
            <w:pPr>
              <w:rPr>
                <w:rFonts w:cstheme="minorHAnsi"/>
              </w:rPr>
            </w:pPr>
            <w:r>
              <w:rPr>
                <w:rFonts w:cstheme="minorHAnsi"/>
              </w:rPr>
              <w:t xml:space="preserve">Project will be offered on-site at St Lucia campus. </w:t>
            </w:r>
          </w:p>
          <w:p w14:paraId="33C5609D" w14:textId="77777777" w:rsidR="00CD3A22" w:rsidRDefault="00CD3A22" w:rsidP="00CD3A22">
            <w:pPr>
              <w:rPr>
                <w:rFonts w:cstheme="minorHAnsi"/>
              </w:rPr>
            </w:pPr>
          </w:p>
          <w:p w14:paraId="28EA9E0B" w14:textId="499D54A7" w:rsidR="007E6BFC" w:rsidRPr="00CD3A22" w:rsidRDefault="007E6BFC" w:rsidP="00CD3A22">
            <w:pPr>
              <w:rPr>
                <w:rFonts w:cstheme="minorHAnsi"/>
                <w:i/>
                <w:iCs/>
              </w:rPr>
            </w:pPr>
            <w:r w:rsidRPr="00CD3A22">
              <w:rPr>
                <w:rFonts w:cstheme="minorHAnsi"/>
              </w:rPr>
              <w:t xml:space="preserve">COVID-19 considerations: Flexible working arrangements are possible pending any changes in COVID status. Mask wearing within the Qld Health workplace may be required.  </w:t>
            </w:r>
          </w:p>
          <w:p w14:paraId="54E0A7B0" w14:textId="703F7EB1" w:rsidR="00FA2569" w:rsidRPr="00454FF1" w:rsidRDefault="00FA2569" w:rsidP="00511802">
            <w:pPr>
              <w:rPr>
                <w:rFonts w:cstheme="minorHAnsi"/>
                <w:i/>
              </w:rPr>
            </w:pPr>
          </w:p>
        </w:tc>
      </w:tr>
      <w:tr w:rsidR="007E6BFC"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43CD93A5" w14:textId="1639D9EF" w:rsidR="00FA2569" w:rsidRDefault="007E6BFC" w:rsidP="00572718">
            <w:pPr>
              <w:rPr>
                <w:rFonts w:cstheme="minorHAnsi"/>
              </w:rPr>
            </w:pPr>
            <w:r>
              <w:rPr>
                <w:rFonts w:cstheme="minorHAnsi"/>
              </w:rPr>
              <w:t>The summer scholar will be working w</w:t>
            </w:r>
            <w:r>
              <w:t xml:space="preserve">ith Dr Rebecca Packer and Dr Clare Burns </w:t>
            </w:r>
            <w:r>
              <w:rPr>
                <w:rFonts w:cstheme="minorHAnsi"/>
              </w:rPr>
              <w:t>across a range of current speech pathology research projects being conducted across</w:t>
            </w:r>
            <w:r>
              <w:t xml:space="preserve"> UQ and </w:t>
            </w:r>
            <w:r>
              <w:rPr>
                <w:rFonts w:cstheme="minorHAnsi"/>
              </w:rPr>
              <w:t xml:space="preserve">Metro North Hospital and Health Service. </w:t>
            </w:r>
          </w:p>
          <w:p w14:paraId="1F04017C" w14:textId="6DC89A1F" w:rsidR="007E6BFC" w:rsidRPr="00454FF1" w:rsidRDefault="007E6BFC" w:rsidP="00572718">
            <w:pPr>
              <w:rPr>
                <w:rFonts w:cstheme="minorHAnsi"/>
                <w:i/>
              </w:rPr>
            </w:pPr>
          </w:p>
        </w:tc>
      </w:tr>
      <w:tr w:rsidR="007E6BFC"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0340695B" w14:textId="3BF6BAB0" w:rsidR="007E6BFC" w:rsidRDefault="007E6BFC" w:rsidP="007E6BFC">
            <w:pPr>
              <w:rPr>
                <w:rFonts w:cstheme="minorHAnsi"/>
                <w:color w:val="000000"/>
              </w:rPr>
            </w:pPr>
            <w:r>
              <w:rPr>
                <w:rFonts w:cstheme="minorHAnsi"/>
                <w:color w:val="000000"/>
              </w:rPr>
              <w:t xml:space="preserve">Scholars will have exposure to a range of different research studies incorporating adult dysphagia, telehealth/technology, and health services research. They </w:t>
            </w:r>
            <w:r w:rsidR="00F8239D">
              <w:rPr>
                <w:rFonts w:cstheme="minorHAnsi"/>
                <w:color w:val="000000"/>
              </w:rPr>
              <w:t xml:space="preserve">may </w:t>
            </w:r>
            <w:r>
              <w:rPr>
                <w:rFonts w:cstheme="minorHAnsi"/>
                <w:color w:val="000000"/>
              </w:rPr>
              <w:t xml:space="preserve">have opportunities to gain skills in data collection, be involved in specific analysis tasks, undertake some clinical observations, and develop skills and understanding of speech pathology research and quality improvement studies.  </w:t>
            </w:r>
          </w:p>
          <w:p w14:paraId="08DC5C6A" w14:textId="4440C132" w:rsidR="007E6BFC" w:rsidRPr="00454FF1" w:rsidRDefault="007E6BFC" w:rsidP="007E6BFC">
            <w:pPr>
              <w:rPr>
                <w:rFonts w:cstheme="minorHAnsi"/>
                <w:i/>
              </w:rPr>
            </w:pPr>
          </w:p>
        </w:tc>
      </w:tr>
      <w:tr w:rsidR="007E6BFC"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734A3698" w14:textId="011D63ED" w:rsidR="00F8239D" w:rsidRDefault="007E6BFC" w:rsidP="007E6BFC">
            <w:pPr>
              <w:rPr>
                <w:rFonts w:cstheme="minorHAnsi"/>
                <w:color w:val="000000"/>
              </w:rPr>
            </w:pPr>
            <w:r>
              <w:rPr>
                <w:rFonts w:cstheme="minorHAnsi"/>
                <w:color w:val="000000"/>
              </w:rPr>
              <w:t xml:space="preserve">This position is open to students completing either a Bachelor or Masters of Speech Pathology degree. </w:t>
            </w:r>
          </w:p>
          <w:p w14:paraId="13E084BB" w14:textId="77777777" w:rsidR="00F8239D" w:rsidRDefault="00F8239D" w:rsidP="007E6BFC">
            <w:pPr>
              <w:rPr>
                <w:rFonts w:cstheme="minorHAnsi"/>
                <w:color w:val="000000"/>
              </w:rPr>
            </w:pPr>
          </w:p>
          <w:p w14:paraId="3674F40C" w14:textId="2750C803" w:rsidR="00FA2569" w:rsidRPr="00454FF1" w:rsidRDefault="007E6BFC" w:rsidP="007E6BFC">
            <w:pPr>
              <w:rPr>
                <w:rFonts w:cstheme="minorHAnsi"/>
                <w:i/>
              </w:rPr>
            </w:pPr>
            <w:r>
              <w:rPr>
                <w:rFonts w:cstheme="minorHAnsi"/>
                <w:iCs/>
                <w:color w:val="000000"/>
              </w:rPr>
              <w:t xml:space="preserve">Applicants will be based across UQ and the Speech Pathology department of the Royal Brisbane &amp; Women’s Hospital, Metro North. </w:t>
            </w:r>
          </w:p>
        </w:tc>
      </w:tr>
      <w:tr w:rsidR="007E6BFC"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2C13A768" w14:textId="20998DEB" w:rsidR="00FA2569" w:rsidRPr="00454FF1" w:rsidRDefault="007E6BFC" w:rsidP="00FA2569">
            <w:pPr>
              <w:rPr>
                <w:rFonts w:cstheme="minorHAnsi"/>
                <w:i/>
              </w:rPr>
            </w:pPr>
            <w:r>
              <w:t xml:space="preserve">Dr Rebecca Packer and Dr Clare Burns </w:t>
            </w:r>
          </w:p>
        </w:tc>
      </w:tr>
      <w:tr w:rsidR="007E6BFC"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57BE2138" w14:textId="62724609" w:rsidR="00941E04" w:rsidRPr="00941E04" w:rsidRDefault="007E6BFC" w:rsidP="00FA2569">
            <w:pPr>
              <w:rPr>
                <w:rFonts w:cstheme="minorHAnsi"/>
              </w:rPr>
            </w:pPr>
            <w:r>
              <w:rPr>
                <w:rFonts w:cstheme="minorHAnsi"/>
              </w:rPr>
              <w:t xml:space="preserve">Contact prior to application is </w:t>
            </w:r>
            <w:r>
              <w:rPr>
                <w:rFonts w:cstheme="minorHAnsi"/>
                <w:u w:val="single"/>
              </w:rPr>
              <w:t>not required</w:t>
            </w:r>
            <w:r>
              <w:rPr>
                <w:rFonts w:cstheme="minorHAnsi"/>
              </w:rPr>
              <w:t xml:space="preserve">, however if desired, please contact via: </w:t>
            </w:r>
            <w:hyperlink r:id="rId7" w:history="1">
              <w:r w:rsidRPr="00FB3FF1">
                <w:rPr>
                  <w:rStyle w:val="Hyperlink"/>
                  <w:rFonts w:cstheme="minorHAnsi"/>
                </w:rPr>
                <w:t>Rebecca.packer@uq.edu.au</w:t>
              </w:r>
            </w:hyperlink>
            <w:r>
              <w:rPr>
                <w:rFonts w:cstheme="minorHAnsi"/>
              </w:rPr>
              <w:t xml:space="preserve"> or </w:t>
            </w:r>
            <w:hyperlink r:id="rId8" w:history="1">
              <w:r>
                <w:rPr>
                  <w:rStyle w:val="Hyperlink"/>
                  <w:rFonts w:cstheme="minorHAnsi"/>
                </w:rPr>
                <w:t>Clare.burns@health.qld.gov.au</w:t>
              </w:r>
            </w:hyperlink>
            <w:r w:rsidRPr="00941E04">
              <w:rPr>
                <w:rFonts w:cstheme="minorHAnsi"/>
              </w:rPr>
              <w:t xml:space="preserve"> </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6057" w14:textId="77777777" w:rsidR="00B32325" w:rsidRDefault="00B32325" w:rsidP="00D00E60">
      <w:r>
        <w:separator/>
      </w:r>
    </w:p>
  </w:endnote>
  <w:endnote w:type="continuationSeparator" w:id="0">
    <w:p w14:paraId="088F6932" w14:textId="77777777" w:rsidR="00B32325" w:rsidRDefault="00B32325"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1D95" w14:textId="77777777" w:rsidR="00B32325" w:rsidRDefault="00B32325" w:rsidP="00D00E60">
      <w:r>
        <w:separator/>
      </w:r>
    </w:p>
  </w:footnote>
  <w:footnote w:type="continuationSeparator" w:id="0">
    <w:p w14:paraId="4E974FBC" w14:textId="77777777" w:rsidR="00B32325" w:rsidRDefault="00B32325"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 w:numId="2" w16cid:durableId="63572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05D34"/>
    <w:rsid w:val="001C1584"/>
    <w:rsid w:val="002B5ABA"/>
    <w:rsid w:val="003570F0"/>
    <w:rsid w:val="004175CE"/>
    <w:rsid w:val="00454FF1"/>
    <w:rsid w:val="004C1625"/>
    <w:rsid w:val="00502FC5"/>
    <w:rsid w:val="00511802"/>
    <w:rsid w:val="005646D9"/>
    <w:rsid w:val="00572385"/>
    <w:rsid w:val="00572429"/>
    <w:rsid w:val="007E6BFC"/>
    <w:rsid w:val="00922FF4"/>
    <w:rsid w:val="00941E04"/>
    <w:rsid w:val="00A54AF7"/>
    <w:rsid w:val="00A76B9C"/>
    <w:rsid w:val="00A85667"/>
    <w:rsid w:val="00A932A1"/>
    <w:rsid w:val="00A966F3"/>
    <w:rsid w:val="00B32325"/>
    <w:rsid w:val="00BA289F"/>
    <w:rsid w:val="00C16A3E"/>
    <w:rsid w:val="00C20DAA"/>
    <w:rsid w:val="00C736FA"/>
    <w:rsid w:val="00CD3A22"/>
    <w:rsid w:val="00D00E60"/>
    <w:rsid w:val="00D41190"/>
    <w:rsid w:val="00D61347"/>
    <w:rsid w:val="00F8239D"/>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7E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09541488">
      <w:bodyDiv w:val="1"/>
      <w:marLeft w:val="0"/>
      <w:marRight w:val="0"/>
      <w:marTop w:val="0"/>
      <w:marBottom w:val="0"/>
      <w:divBdr>
        <w:top w:val="none" w:sz="0" w:space="0" w:color="auto"/>
        <w:left w:val="none" w:sz="0" w:space="0" w:color="auto"/>
        <w:bottom w:val="none" w:sz="0" w:space="0" w:color="auto"/>
        <w:right w:val="none" w:sz="0" w:space="0" w:color="auto"/>
      </w:divBdr>
    </w:div>
    <w:div w:id="423889486">
      <w:bodyDiv w:val="1"/>
      <w:marLeft w:val="0"/>
      <w:marRight w:val="0"/>
      <w:marTop w:val="0"/>
      <w:marBottom w:val="0"/>
      <w:divBdr>
        <w:top w:val="none" w:sz="0" w:space="0" w:color="auto"/>
        <w:left w:val="none" w:sz="0" w:space="0" w:color="auto"/>
        <w:bottom w:val="none" w:sz="0" w:space="0" w:color="auto"/>
        <w:right w:val="none" w:sz="0" w:space="0" w:color="auto"/>
      </w:divBdr>
    </w:div>
    <w:div w:id="471214707">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burns@health.qld.gov.au" TargetMode="External"/><Relationship Id="rId3" Type="http://schemas.openxmlformats.org/officeDocument/2006/relationships/settings" Target="settings.xml"/><Relationship Id="rId7" Type="http://schemas.openxmlformats.org/officeDocument/2006/relationships/hyperlink" Target="mailto:Rebecca.packer@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Rebecca Packer</cp:lastModifiedBy>
  <cp:revision>2</cp:revision>
  <dcterms:created xsi:type="dcterms:W3CDTF">2023-08-24T03:24:00Z</dcterms:created>
  <dcterms:modified xsi:type="dcterms:W3CDTF">2023-08-24T03:24:00Z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