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FBE5"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5A555CBA"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7D331E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9"/>
        <w:gridCol w:w="6949"/>
      </w:tblGrid>
      <w:tr w:rsidR="00D61347" w:rsidRPr="00454FF1" w14:paraId="144F970C" w14:textId="77777777" w:rsidTr="00FA2569">
        <w:tc>
          <w:tcPr>
            <w:tcW w:w="1985" w:type="dxa"/>
            <w:shd w:val="clear" w:color="auto" w:fill="F2F2F2" w:themeFill="background1" w:themeFillShade="F2"/>
          </w:tcPr>
          <w:p w14:paraId="1C2F093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2ADA5084" w14:textId="0E76594D" w:rsidR="00D61347" w:rsidRPr="00CE7F6C" w:rsidRDefault="00D67E99">
            <w:pPr>
              <w:rPr>
                <w:rFonts w:cstheme="minorHAnsi"/>
                <w:bCs/>
              </w:rPr>
            </w:pPr>
            <w:r w:rsidRPr="00CE7F6C">
              <w:rPr>
                <w:rFonts w:cstheme="minorHAnsi"/>
                <w:bCs/>
              </w:rPr>
              <w:t>Assessing and supporting the sexual health and wellbeing of</w:t>
            </w:r>
            <w:r w:rsidR="00CE7F6C">
              <w:rPr>
                <w:rFonts w:cstheme="minorHAnsi"/>
                <w:bCs/>
              </w:rPr>
              <w:t xml:space="preserve"> children and adolescents </w:t>
            </w:r>
            <w:r w:rsidRPr="00CE7F6C">
              <w:rPr>
                <w:rFonts w:cstheme="minorHAnsi"/>
                <w:bCs/>
              </w:rPr>
              <w:t>living with disability</w:t>
            </w:r>
          </w:p>
        </w:tc>
      </w:tr>
      <w:tr w:rsidR="00FA2569" w:rsidRPr="00454FF1" w14:paraId="498DFC9A" w14:textId="77777777" w:rsidTr="00FA2569">
        <w:tc>
          <w:tcPr>
            <w:tcW w:w="1985" w:type="dxa"/>
            <w:shd w:val="clear" w:color="auto" w:fill="F2F2F2" w:themeFill="background1" w:themeFillShade="F2"/>
          </w:tcPr>
          <w:p w14:paraId="4C625896" w14:textId="2495A9BD" w:rsidR="00FA2569" w:rsidRPr="00454FF1" w:rsidRDefault="00922FF4" w:rsidP="00572718">
            <w:pPr>
              <w:rPr>
                <w:rFonts w:cstheme="minorHAnsi"/>
                <w:b/>
              </w:rPr>
            </w:pPr>
            <w:r>
              <w:rPr>
                <w:rFonts w:cstheme="minorHAnsi"/>
                <w:b/>
              </w:rPr>
              <w:t>H</w:t>
            </w:r>
            <w:r w:rsidR="002B5ABA">
              <w:rPr>
                <w:rFonts w:cstheme="minorHAnsi"/>
                <w:b/>
              </w:rPr>
              <w:t>ours of engagement</w:t>
            </w:r>
            <w:r w:rsidR="00511802">
              <w:rPr>
                <w:rFonts w:cstheme="minorHAnsi"/>
                <w:b/>
              </w:rPr>
              <w:t xml:space="preserve"> &amp; delivery</w:t>
            </w:r>
            <w:r w:rsidR="002B5ABA">
              <w:rPr>
                <w:rFonts w:cstheme="minorHAnsi"/>
                <w:b/>
              </w:rPr>
              <w:t xml:space="preserve"> mode</w:t>
            </w:r>
          </w:p>
        </w:tc>
        <w:tc>
          <w:tcPr>
            <w:tcW w:w="7149" w:type="dxa"/>
          </w:tcPr>
          <w:p w14:paraId="555E996C" w14:textId="77777777" w:rsidR="000845F0" w:rsidRDefault="000845F0" w:rsidP="000845F0">
            <w:pPr>
              <w:rPr>
                <w:rFonts w:cstheme="minorHAnsi"/>
              </w:rPr>
            </w:pPr>
            <w:r>
              <w:rPr>
                <w:rFonts w:cstheme="minorHAnsi"/>
              </w:rPr>
              <w:t xml:space="preserve">Duration: 4 weeks </w:t>
            </w:r>
          </w:p>
          <w:p w14:paraId="2930B321" w14:textId="77777777" w:rsidR="000845F0" w:rsidRDefault="000845F0" w:rsidP="000845F0">
            <w:pPr>
              <w:rPr>
                <w:rFonts w:cstheme="minorHAnsi"/>
              </w:rPr>
            </w:pPr>
            <w:r>
              <w:rPr>
                <w:rFonts w:cstheme="minorHAnsi"/>
              </w:rPr>
              <w:t>Hours of engagement: 30 hours per week</w:t>
            </w:r>
          </w:p>
          <w:p w14:paraId="54E0A7B0" w14:textId="4C54CC3C" w:rsidR="00FA2569" w:rsidRPr="000141FE" w:rsidRDefault="000845F0" w:rsidP="000845F0">
            <w:pPr>
              <w:rPr>
                <w:rFonts w:cstheme="minorHAnsi"/>
              </w:rPr>
            </w:pPr>
            <w:r>
              <w:rPr>
                <w:rFonts w:cstheme="minorHAnsi"/>
              </w:rPr>
              <w:t>Delivery mode: Hybrid arrangement</w:t>
            </w:r>
            <w:r>
              <w:rPr>
                <w:rFonts w:cstheme="minorHAnsi"/>
              </w:rPr>
              <w:br/>
              <w:t xml:space="preserve">*Students will be able to complete some of the work in person and some remotely. It is expected that students attend the initial training and regular meetings in-person. This project will take place on UQ St Lucia campus. </w:t>
            </w:r>
            <w:r w:rsidR="000141FE">
              <w:rPr>
                <w:rFonts w:cstheme="minorHAnsi"/>
              </w:rPr>
              <w:t xml:space="preserve"> </w:t>
            </w:r>
          </w:p>
        </w:tc>
      </w:tr>
      <w:tr w:rsidR="00FA2569" w:rsidRPr="00454FF1" w14:paraId="77B9C0CB" w14:textId="77777777" w:rsidTr="00FA2569">
        <w:tc>
          <w:tcPr>
            <w:tcW w:w="1985" w:type="dxa"/>
            <w:shd w:val="clear" w:color="auto" w:fill="F2F2F2" w:themeFill="background1" w:themeFillShade="F2"/>
          </w:tcPr>
          <w:p w14:paraId="67208ED6"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7478D905" w14:textId="52B26CC2" w:rsidR="00FB1A6C" w:rsidRPr="00C842F0" w:rsidRDefault="00FB1A6C" w:rsidP="00FB1A6C">
            <w:pPr>
              <w:ind w:left="33"/>
              <w:rPr>
                <w:rStyle w:val="normaltextrun"/>
                <w:rFonts w:cstheme="minorHAnsi"/>
                <w:color w:val="222222"/>
                <w:shd w:val="clear" w:color="auto" w:fill="FFFFFF"/>
                <w:lang w:val="en"/>
              </w:rPr>
            </w:pPr>
            <w:r w:rsidRPr="00C842F0">
              <w:rPr>
                <w:rStyle w:val="normaltextrun"/>
                <w:rFonts w:cstheme="minorHAnsi"/>
                <w:color w:val="222222"/>
                <w:shd w:val="clear" w:color="auto" w:fill="FFFFFF"/>
                <w:lang w:val="en"/>
              </w:rPr>
              <w:t>A person’s sexuality, referring to their sexual health</w:t>
            </w:r>
            <w:r w:rsidR="00C842F0">
              <w:rPr>
                <w:rStyle w:val="normaltextrun"/>
                <w:rFonts w:cstheme="minorHAnsi"/>
                <w:color w:val="222222"/>
                <w:shd w:val="clear" w:color="auto" w:fill="FFFFFF"/>
                <w:lang w:val="en"/>
              </w:rPr>
              <w:t xml:space="preserve"> </w:t>
            </w:r>
            <w:r w:rsidR="00C842F0">
              <w:rPr>
                <w:rStyle w:val="normaltextrun"/>
                <w:color w:val="222222"/>
                <w:shd w:val="clear" w:color="auto" w:fill="FFFFFF"/>
                <w:lang w:val="en"/>
              </w:rPr>
              <w:t>and wellbeing</w:t>
            </w:r>
            <w:r w:rsidRPr="00C842F0">
              <w:rPr>
                <w:rStyle w:val="normaltextrun"/>
                <w:rFonts w:cstheme="minorHAnsi"/>
                <w:color w:val="222222"/>
                <w:shd w:val="clear" w:color="auto" w:fill="FFFFFF"/>
                <w:lang w:val="en"/>
              </w:rPr>
              <w:t xml:space="preserve">, sexual orientation, intimacy, sexual activity, thoughts, and values, among other aspects, develops throughout childhood and adolescence, and is a key part of their identity (World Health Organisation [WHO], 2022). </w:t>
            </w:r>
            <w:r w:rsidR="00C842F0" w:rsidRPr="00C842F0">
              <w:rPr>
                <w:rStyle w:val="normaltextrun"/>
                <w:rFonts w:cstheme="minorHAnsi"/>
                <w:color w:val="222222"/>
                <w:shd w:val="clear" w:color="auto" w:fill="FFFFFF"/>
                <w:lang w:val="en"/>
              </w:rPr>
              <w:t>Sexual</w:t>
            </w:r>
            <w:r w:rsidR="00C842F0">
              <w:rPr>
                <w:rStyle w:val="normaltextrun"/>
                <w:rFonts w:cstheme="minorHAnsi"/>
                <w:color w:val="222222"/>
                <w:shd w:val="clear" w:color="auto" w:fill="FFFFFF"/>
                <w:lang w:val="en"/>
              </w:rPr>
              <w:t>ity</w:t>
            </w:r>
            <w:r w:rsidR="00C842F0" w:rsidRPr="00C842F0">
              <w:rPr>
                <w:rStyle w:val="normaltextrun"/>
                <w:rFonts w:cstheme="minorHAnsi"/>
                <w:color w:val="222222"/>
                <w:shd w:val="clear" w:color="auto" w:fill="FFFFFF"/>
                <w:lang w:val="en"/>
              </w:rPr>
              <w:t xml:space="preserve"> is a vital but often neglected aspect of healthcare, particularly for children and adolescents with disability. </w:t>
            </w:r>
            <w:r w:rsidRPr="00C842F0">
              <w:rPr>
                <w:rStyle w:val="normaltextrun"/>
                <w:rFonts w:cstheme="minorHAnsi"/>
                <w:color w:val="222222"/>
                <w:shd w:val="clear" w:color="auto" w:fill="FFFFFF"/>
                <w:lang w:val="en"/>
              </w:rPr>
              <w:t xml:space="preserve">To understand and enjoy sexual expression appropriately and safely, and to be better protected from sexual harm, a child needs adequate information, education, and support from a young age. </w:t>
            </w:r>
          </w:p>
          <w:p w14:paraId="09594CF3" w14:textId="77777777" w:rsidR="00FB1A6C" w:rsidRPr="00C842F0" w:rsidRDefault="00FB1A6C" w:rsidP="00FB1A6C">
            <w:pPr>
              <w:ind w:left="33"/>
              <w:rPr>
                <w:rStyle w:val="normaltextrun"/>
                <w:rFonts w:cstheme="minorHAnsi"/>
                <w:color w:val="222222"/>
                <w:shd w:val="clear" w:color="auto" w:fill="FFFFFF"/>
                <w:lang w:val="en"/>
              </w:rPr>
            </w:pPr>
          </w:p>
          <w:p w14:paraId="601A4ECF" w14:textId="39F2759C" w:rsidR="00FA2569" w:rsidRPr="00C842F0" w:rsidRDefault="00FB1A6C" w:rsidP="00FB1A6C">
            <w:pPr>
              <w:ind w:left="33"/>
              <w:rPr>
                <w:rStyle w:val="normaltextrun"/>
                <w:rFonts w:cstheme="minorHAnsi"/>
                <w:color w:val="222222"/>
                <w:shd w:val="clear" w:color="auto" w:fill="FFFFFF"/>
                <w:lang w:val="en"/>
              </w:rPr>
            </w:pPr>
            <w:r w:rsidRPr="00C842F0">
              <w:rPr>
                <w:rStyle w:val="normaltextrun"/>
                <w:rFonts w:cstheme="minorHAnsi"/>
                <w:color w:val="222222"/>
                <w:shd w:val="clear" w:color="auto" w:fill="FFFFFF"/>
                <w:lang w:val="en"/>
              </w:rPr>
              <w:t>Research with adults</w:t>
            </w:r>
            <w:r w:rsidRPr="00C842F0">
              <w:rPr>
                <w:rStyle w:val="normaltextrun"/>
                <w:rFonts w:cstheme="minorHAnsi"/>
                <w:color w:val="222222"/>
                <w:shd w:val="clear" w:color="auto" w:fill="FFFFFF"/>
                <w:lang w:val="en"/>
              </w:rPr>
              <w:t xml:space="preserve"> </w:t>
            </w:r>
            <w:r w:rsidRPr="00C842F0">
              <w:rPr>
                <w:rStyle w:val="normaltextrun"/>
                <w:rFonts w:cstheme="minorHAnsi"/>
                <w:color w:val="222222"/>
                <w:shd w:val="clear" w:color="auto" w:fill="FFFFFF"/>
                <w:lang w:val="en"/>
              </w:rPr>
              <w:t>informs us that people with disability</w:t>
            </w:r>
            <w:r w:rsidR="00C842F0">
              <w:rPr>
                <w:rStyle w:val="normaltextrun"/>
                <w:rFonts w:cstheme="minorHAnsi"/>
                <w:color w:val="222222"/>
                <w:shd w:val="clear" w:color="auto" w:fill="FFFFFF"/>
                <w:lang w:val="en"/>
              </w:rPr>
              <w:t xml:space="preserve"> often</w:t>
            </w:r>
            <w:r w:rsidRPr="00C842F0">
              <w:rPr>
                <w:rStyle w:val="normaltextrun"/>
                <w:rFonts w:cstheme="minorHAnsi"/>
                <w:color w:val="222222"/>
                <w:shd w:val="clear" w:color="auto" w:fill="FFFFFF"/>
                <w:lang w:val="en"/>
              </w:rPr>
              <w:t xml:space="preserve"> express desires for intimate relationships </w:t>
            </w:r>
            <w:r w:rsidRPr="00C842F0">
              <w:rPr>
                <w:rStyle w:val="normaltextrun"/>
                <w:rFonts w:cstheme="minorHAnsi"/>
                <w:color w:val="222222"/>
                <w:shd w:val="clear" w:color="auto" w:fill="FFFFFF"/>
                <w:lang w:val="en"/>
              </w:rPr>
              <w:t>however</w:t>
            </w:r>
            <w:r w:rsidRPr="00C842F0">
              <w:rPr>
                <w:rStyle w:val="normaltextrun"/>
                <w:rFonts w:cstheme="minorHAnsi"/>
                <w:color w:val="222222"/>
                <w:shd w:val="clear" w:color="auto" w:fill="FFFFFF"/>
                <w:lang w:val="en"/>
              </w:rPr>
              <w:t xml:space="preserve"> report limited opportunities as well as numerous other barriers when forming relationships. Data also indicates that both adults and children with</w:t>
            </w:r>
            <w:r w:rsidRPr="00C842F0">
              <w:rPr>
                <w:rStyle w:val="normaltextrun"/>
                <w:rFonts w:cstheme="minorHAnsi"/>
                <w:color w:val="222222"/>
                <w:shd w:val="clear" w:color="auto" w:fill="FFFFFF"/>
                <w:lang w:val="en"/>
              </w:rPr>
              <w:t xml:space="preserve"> </w:t>
            </w:r>
            <w:r w:rsidRPr="00C842F0">
              <w:rPr>
                <w:rStyle w:val="normaltextrun"/>
                <w:rFonts w:cstheme="minorHAnsi"/>
                <w:color w:val="222222"/>
                <w:shd w:val="clear" w:color="auto" w:fill="FFFFFF"/>
                <w:lang w:val="en"/>
              </w:rPr>
              <w:t xml:space="preserve">disability are at much higher risk of imprisonment due to sexually related crimes and are significantly more likely to experience sexual violence. </w:t>
            </w:r>
          </w:p>
          <w:p w14:paraId="0F91EF98" w14:textId="77777777" w:rsidR="00FB1A6C" w:rsidRPr="00C842F0" w:rsidRDefault="00FB1A6C" w:rsidP="00FB1A6C">
            <w:pPr>
              <w:ind w:left="33"/>
              <w:rPr>
                <w:rFonts w:cstheme="minorHAnsi"/>
              </w:rPr>
            </w:pPr>
          </w:p>
          <w:p w14:paraId="165EFFAD" w14:textId="2461EE38" w:rsidR="00FB1A6C" w:rsidRPr="00C842F0" w:rsidRDefault="00FB1A6C" w:rsidP="00FB1A6C">
            <w:pPr>
              <w:ind w:left="33"/>
              <w:rPr>
                <w:rStyle w:val="normaltextrun"/>
                <w:rFonts w:cstheme="minorHAnsi"/>
                <w:color w:val="222222"/>
                <w:shd w:val="clear" w:color="auto" w:fill="FFFFFF"/>
                <w:lang w:val="en"/>
              </w:rPr>
            </w:pPr>
            <w:r w:rsidRPr="00C842F0">
              <w:rPr>
                <w:rStyle w:val="normaltextrun"/>
                <w:rFonts w:cstheme="minorHAnsi"/>
                <w:color w:val="222222"/>
                <w:shd w:val="clear" w:color="auto" w:fill="FFFFFF"/>
                <w:lang w:val="en"/>
              </w:rPr>
              <w:t>In Australia, 90% of women and 68% of girls with an intellectual disability have experienced sexual abuse (Australian Law Reform Commission, 2010). Reporting abuse may be difficult for a person with limited verbal skills, and prevention and support services are limited; factors which increase vulnerability. An important way to prevent the over-representation of children and adolescents with disability as victims and offenders of sexually related crimes is through comprehensive sexuality education and support</w:t>
            </w:r>
            <w:r w:rsidRPr="00C842F0">
              <w:rPr>
                <w:rStyle w:val="normaltextrun"/>
                <w:rFonts w:cstheme="minorHAnsi"/>
                <w:color w:val="222222"/>
                <w:shd w:val="clear" w:color="auto" w:fill="FFFFFF"/>
                <w:lang w:val="en"/>
              </w:rPr>
              <w:t>.</w:t>
            </w:r>
          </w:p>
          <w:p w14:paraId="2B07B2CE" w14:textId="77777777" w:rsidR="00FB1A6C" w:rsidRPr="00C842F0" w:rsidRDefault="00FB1A6C" w:rsidP="00FB1A6C">
            <w:pPr>
              <w:ind w:left="33"/>
              <w:rPr>
                <w:rFonts w:cstheme="minorHAnsi"/>
              </w:rPr>
            </w:pPr>
          </w:p>
          <w:p w14:paraId="7A94631B" w14:textId="33A918C9" w:rsidR="00C842F0" w:rsidRPr="00C842F0" w:rsidRDefault="00FB1A6C" w:rsidP="00C842F0">
            <w:pPr>
              <w:pStyle w:val="paragraph"/>
              <w:spacing w:before="0" w:beforeAutospacing="0" w:after="0" w:afterAutospacing="0"/>
              <w:textAlignment w:val="baseline"/>
              <w:rPr>
                <w:rFonts w:asciiTheme="minorHAnsi" w:hAnsiTheme="minorHAnsi" w:cstheme="minorHAnsi"/>
                <w:sz w:val="22"/>
                <w:szCs w:val="22"/>
              </w:rPr>
            </w:pPr>
            <w:r w:rsidRPr="00C842F0">
              <w:rPr>
                <w:rFonts w:asciiTheme="minorHAnsi" w:hAnsiTheme="minorHAnsi" w:cstheme="minorHAnsi"/>
                <w:sz w:val="22"/>
                <w:szCs w:val="22"/>
              </w:rPr>
              <w:t xml:space="preserve">To be able to provide comprehensive support, health care professionals often require valid, reliable and clinically useful assessment tools to gather information and </w:t>
            </w:r>
            <w:r w:rsidR="00C842F0">
              <w:rPr>
                <w:rFonts w:asciiTheme="minorHAnsi" w:hAnsiTheme="minorHAnsi" w:cstheme="minorHAnsi"/>
                <w:sz w:val="22"/>
                <w:szCs w:val="22"/>
              </w:rPr>
              <w:t>t</w:t>
            </w:r>
            <w:r w:rsidR="00C842F0">
              <w:t xml:space="preserve">o </w:t>
            </w:r>
            <w:r w:rsidRPr="00C842F0">
              <w:rPr>
                <w:rFonts w:asciiTheme="minorHAnsi" w:hAnsiTheme="minorHAnsi" w:cstheme="minorHAnsi"/>
                <w:sz w:val="22"/>
                <w:szCs w:val="22"/>
              </w:rPr>
              <w:t xml:space="preserve">guide their intervention planning. However there appears to be a major gap in research and practice as it is not well understood what assessment tools exist and are utilised in practice to support the sexual health and wellbeing of children and adolescents living with disability. This research therefore aims to identify existing assessment tools, and to understand how clinically useful, valid and reliable those tools are. </w:t>
            </w:r>
          </w:p>
          <w:p w14:paraId="1E71B4EE" w14:textId="77777777" w:rsidR="00C842F0" w:rsidRPr="00C842F0" w:rsidRDefault="00C842F0" w:rsidP="00C842F0">
            <w:pPr>
              <w:pStyle w:val="paragraph"/>
              <w:spacing w:before="0" w:beforeAutospacing="0" w:after="0" w:afterAutospacing="0"/>
              <w:textAlignment w:val="baseline"/>
              <w:rPr>
                <w:rStyle w:val="normaltextrun"/>
                <w:rFonts w:asciiTheme="minorHAnsi" w:hAnsiTheme="minorHAnsi" w:cstheme="minorHAnsi"/>
                <w:sz w:val="22"/>
                <w:szCs w:val="22"/>
              </w:rPr>
            </w:pPr>
          </w:p>
          <w:p w14:paraId="1F04017C" w14:textId="1A20D5A8" w:rsidR="00FB1A6C" w:rsidRPr="00C842F0" w:rsidRDefault="00C842F0" w:rsidP="00C842F0">
            <w:pPr>
              <w:pStyle w:val="paragraph"/>
              <w:spacing w:before="0" w:beforeAutospacing="0" w:after="0" w:afterAutospacing="0"/>
              <w:textAlignment w:val="baseline"/>
              <w:rPr>
                <w:rFonts w:asciiTheme="minorHAnsi" w:hAnsiTheme="minorHAnsi" w:cstheme="minorHAnsi"/>
                <w:sz w:val="22"/>
                <w:szCs w:val="22"/>
              </w:rPr>
            </w:pPr>
            <w:r w:rsidRPr="00C842F0">
              <w:rPr>
                <w:rStyle w:val="normaltextrun"/>
                <w:rFonts w:asciiTheme="minorHAnsi" w:hAnsiTheme="minorHAnsi" w:cstheme="minorHAnsi"/>
                <w:sz w:val="22"/>
                <w:szCs w:val="22"/>
              </w:rPr>
              <w:t xml:space="preserve">This </w:t>
            </w:r>
            <w:r w:rsidRPr="00C842F0">
              <w:rPr>
                <w:rStyle w:val="normaltextrun"/>
                <w:rFonts w:asciiTheme="minorHAnsi" w:hAnsiTheme="minorHAnsi" w:cstheme="minorHAnsi"/>
                <w:sz w:val="22"/>
                <w:szCs w:val="22"/>
              </w:rPr>
              <w:t>research</w:t>
            </w:r>
            <w:r>
              <w:rPr>
                <w:rStyle w:val="normaltextrun"/>
                <w:rFonts w:asciiTheme="minorHAnsi" w:hAnsiTheme="minorHAnsi" w:cstheme="minorHAnsi"/>
                <w:sz w:val="22"/>
                <w:szCs w:val="22"/>
              </w:rPr>
              <w:t xml:space="preserve"> </w:t>
            </w:r>
            <w:r w:rsidRPr="00C842F0">
              <w:rPr>
                <w:rStyle w:val="normaltextrun"/>
                <w:rFonts w:asciiTheme="minorHAnsi" w:hAnsiTheme="minorHAnsi" w:cstheme="minorHAnsi"/>
                <w:sz w:val="22"/>
                <w:szCs w:val="22"/>
              </w:rPr>
              <w:t xml:space="preserve">is one of </w:t>
            </w:r>
            <w:r w:rsidRPr="00C842F0">
              <w:rPr>
                <w:rStyle w:val="normaltextrun"/>
                <w:rFonts w:asciiTheme="minorHAnsi" w:hAnsiTheme="minorHAnsi" w:cstheme="minorHAnsi"/>
                <w:sz w:val="22"/>
                <w:szCs w:val="22"/>
              </w:rPr>
              <w:t>four</w:t>
            </w:r>
            <w:r w:rsidRPr="00C842F0">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within a wider research project. The wider research project aims</w:t>
            </w:r>
            <w:r w:rsidRPr="00C842F0">
              <w:rPr>
                <w:rStyle w:val="normaltextrun"/>
                <w:rFonts w:asciiTheme="minorHAnsi" w:hAnsiTheme="minorHAnsi" w:cstheme="minorHAnsi"/>
                <w:sz w:val="22"/>
                <w:szCs w:val="22"/>
              </w:rPr>
              <w:t xml:space="preserve"> to co-design a clinically useful, valid and reliable tool </w:t>
            </w:r>
            <w:r w:rsidRPr="00C842F0">
              <w:rPr>
                <w:rStyle w:val="normaltextrun"/>
                <w:rFonts w:asciiTheme="minorHAnsi" w:hAnsiTheme="minorHAnsi" w:cstheme="minorHAnsi"/>
                <w:sz w:val="22"/>
                <w:szCs w:val="22"/>
              </w:rPr>
              <w:lastRenderedPageBreak/>
              <w:t>for healthcare professionals to use with people with disabi</w:t>
            </w:r>
            <w:r>
              <w:rPr>
                <w:rStyle w:val="normaltextrun"/>
                <w:rFonts w:asciiTheme="minorHAnsi" w:hAnsiTheme="minorHAnsi" w:cstheme="minorHAnsi"/>
                <w:sz w:val="22"/>
                <w:szCs w:val="22"/>
              </w:rPr>
              <w:t>lity</w:t>
            </w:r>
            <w:r w:rsidRPr="00C842F0">
              <w:rPr>
                <w:rStyle w:val="normaltextrun"/>
                <w:rFonts w:asciiTheme="minorHAnsi" w:hAnsiTheme="minorHAnsi" w:cstheme="minorHAnsi"/>
                <w:sz w:val="22"/>
                <w:szCs w:val="22"/>
              </w:rPr>
              <w:t>. The wider project is led by Dr Chloe Bryant and include</w:t>
            </w:r>
            <w:r>
              <w:rPr>
                <w:rStyle w:val="normaltextrun"/>
                <w:rFonts w:asciiTheme="minorHAnsi" w:hAnsiTheme="minorHAnsi" w:cstheme="minorHAnsi"/>
                <w:sz w:val="22"/>
                <w:szCs w:val="22"/>
              </w:rPr>
              <w:t>s both national and international</w:t>
            </w:r>
            <w:r w:rsidRPr="00C842F0">
              <w:rPr>
                <w:rStyle w:val="normaltextrun"/>
                <w:rFonts w:asciiTheme="minorHAnsi" w:hAnsiTheme="minorHAnsi" w:cstheme="minorHAnsi"/>
                <w:sz w:val="22"/>
                <w:szCs w:val="22"/>
              </w:rPr>
              <w:t xml:space="preserve"> academics and industry professionals</w:t>
            </w:r>
            <w:r>
              <w:rPr>
                <w:rStyle w:val="normaltextrun"/>
                <w:rFonts w:asciiTheme="minorHAnsi" w:hAnsiTheme="minorHAnsi" w:cstheme="minorHAnsi"/>
                <w:sz w:val="22"/>
                <w:szCs w:val="22"/>
              </w:rPr>
              <w:t>.</w:t>
            </w:r>
          </w:p>
        </w:tc>
      </w:tr>
      <w:tr w:rsidR="00FA2569" w:rsidRPr="00454FF1" w14:paraId="08D1F94C" w14:textId="77777777" w:rsidTr="00FA2569">
        <w:trPr>
          <w:trHeight w:val="1028"/>
        </w:trPr>
        <w:tc>
          <w:tcPr>
            <w:tcW w:w="1985" w:type="dxa"/>
            <w:shd w:val="clear" w:color="auto" w:fill="F2F2F2" w:themeFill="background1" w:themeFillShade="F2"/>
          </w:tcPr>
          <w:p w14:paraId="2C262847" w14:textId="0CFB9163" w:rsidR="00FA2569" w:rsidRPr="00454FF1" w:rsidRDefault="004175CE">
            <w:pPr>
              <w:rPr>
                <w:rFonts w:cstheme="minorHAnsi"/>
                <w:b/>
              </w:rPr>
            </w:pPr>
            <w:r>
              <w:rPr>
                <w:rFonts w:cstheme="minorHAnsi"/>
                <w:b/>
              </w:rPr>
              <w:lastRenderedPageBreak/>
              <w:t xml:space="preserve">Expected </w:t>
            </w:r>
            <w:r w:rsidR="007773C9">
              <w:rPr>
                <w:rFonts w:cstheme="minorHAnsi"/>
                <w:b/>
              </w:rPr>
              <w:t xml:space="preserve">learning </w:t>
            </w:r>
            <w:r>
              <w:rPr>
                <w:rFonts w:cstheme="minorHAnsi"/>
                <w:b/>
              </w:rPr>
              <w:t>outcomes and deliverables:</w:t>
            </w:r>
          </w:p>
        </w:tc>
        <w:tc>
          <w:tcPr>
            <w:tcW w:w="7149" w:type="dxa"/>
          </w:tcPr>
          <w:p w14:paraId="08DC5C6A" w14:textId="02B2D7AC" w:rsidR="00FA2569" w:rsidRPr="00454FF1" w:rsidRDefault="000845F0" w:rsidP="000141FE">
            <w:pPr>
              <w:rPr>
                <w:rFonts w:cstheme="minorHAnsi"/>
                <w:i/>
              </w:rPr>
            </w:pPr>
            <w:r>
              <w:rPr>
                <w:rFonts w:cstheme="minorHAnsi"/>
                <w:color w:val="000000"/>
              </w:rPr>
              <w:t>You will gain skills in at least one or more of the following: reviewing literature, data collection, data management, qualitative data analysis, and academic writing skills. There will also be the potential to be involved in a publication from th</w:t>
            </w:r>
            <w:r w:rsidR="00C842F0">
              <w:rPr>
                <w:rFonts w:cstheme="minorHAnsi"/>
                <w:color w:val="000000"/>
              </w:rPr>
              <w:t>is</w:t>
            </w:r>
            <w:r>
              <w:rPr>
                <w:rFonts w:cstheme="minorHAnsi"/>
                <w:color w:val="000000"/>
              </w:rPr>
              <w:t xml:space="preserve"> research project.</w:t>
            </w:r>
          </w:p>
        </w:tc>
      </w:tr>
      <w:tr w:rsidR="00FA2569" w:rsidRPr="00454FF1" w14:paraId="3FC33824" w14:textId="77777777" w:rsidTr="00941E04">
        <w:trPr>
          <w:trHeight w:val="1676"/>
        </w:trPr>
        <w:tc>
          <w:tcPr>
            <w:tcW w:w="1985" w:type="dxa"/>
            <w:shd w:val="clear" w:color="auto" w:fill="F2F2F2" w:themeFill="background1" w:themeFillShade="F2"/>
          </w:tcPr>
          <w:p w14:paraId="7A558138" w14:textId="77777777" w:rsidR="00FA2569" w:rsidRPr="00454FF1" w:rsidRDefault="00FA2569" w:rsidP="00D61347">
            <w:pPr>
              <w:rPr>
                <w:rFonts w:cstheme="minorHAnsi"/>
                <w:b/>
              </w:rPr>
            </w:pPr>
            <w:r w:rsidRPr="00454FF1">
              <w:rPr>
                <w:rFonts w:cstheme="minorHAnsi"/>
                <w:b/>
              </w:rPr>
              <w:t>Suitable for:</w:t>
            </w:r>
          </w:p>
        </w:tc>
        <w:tc>
          <w:tcPr>
            <w:tcW w:w="7149" w:type="dxa"/>
          </w:tcPr>
          <w:p w14:paraId="3674F40C" w14:textId="2C65CC3E" w:rsidR="00FA2569" w:rsidRPr="000141FE" w:rsidRDefault="000141FE" w:rsidP="00D61347">
            <w:pPr>
              <w:rPr>
                <w:rFonts w:cstheme="minorHAnsi"/>
                <w:color w:val="000000"/>
              </w:rPr>
            </w:pPr>
            <w:r>
              <w:rPr>
                <w:rFonts w:cstheme="minorHAnsi"/>
                <w:color w:val="000000"/>
              </w:rPr>
              <w:t xml:space="preserve">We are seeking a highly motivated applicant with excellent organisational skills, a proactive </w:t>
            </w:r>
            <w:r w:rsidRPr="0021201C">
              <w:rPr>
                <w:rFonts w:cstheme="minorHAnsi"/>
                <w:color w:val="000000"/>
              </w:rPr>
              <w:t>approach, an</w:t>
            </w:r>
            <w:r w:rsidR="000845F0">
              <w:rPr>
                <w:rFonts w:cstheme="minorHAnsi"/>
                <w:color w:val="000000"/>
              </w:rPr>
              <w:t xml:space="preserve"> interest in the supporting the</w:t>
            </w:r>
            <w:r w:rsidR="00C842F0">
              <w:rPr>
                <w:rFonts w:cstheme="minorHAnsi"/>
                <w:color w:val="000000"/>
              </w:rPr>
              <w:t xml:space="preserve"> </w:t>
            </w:r>
            <w:r w:rsidR="00C842F0">
              <w:rPr>
                <w:color w:val="000000"/>
              </w:rPr>
              <w:t>sexual</w:t>
            </w:r>
            <w:r w:rsidR="000845F0">
              <w:rPr>
                <w:rFonts w:cstheme="minorHAnsi"/>
                <w:color w:val="000000"/>
              </w:rPr>
              <w:t xml:space="preserve"> health and wellbeing of people with disability</w:t>
            </w:r>
            <w:r>
              <w:rPr>
                <w:rFonts w:cstheme="minorHAnsi"/>
                <w:color w:val="000000"/>
              </w:rPr>
              <w:t>, attention to detail,</w:t>
            </w:r>
            <w:r w:rsidRPr="0021201C">
              <w:rPr>
                <w:rFonts w:cstheme="minorHAnsi"/>
                <w:color w:val="000000"/>
              </w:rPr>
              <w:t xml:space="preserve"> and excellent written communication. </w:t>
            </w:r>
            <w:r>
              <w:rPr>
                <w:rFonts w:cstheme="minorHAnsi"/>
                <w:color w:val="000000"/>
              </w:rPr>
              <w:t>Additionally, s</w:t>
            </w:r>
            <w:r w:rsidRPr="0021201C">
              <w:rPr>
                <w:rFonts w:cstheme="minorHAnsi"/>
                <w:color w:val="000000"/>
              </w:rPr>
              <w:t xml:space="preserve">tudents </w:t>
            </w:r>
            <w:r w:rsidR="004F4741">
              <w:rPr>
                <w:rFonts w:cstheme="minorHAnsi"/>
                <w:color w:val="000000"/>
              </w:rPr>
              <w:t>will</w:t>
            </w:r>
            <w:r w:rsidR="00A96360">
              <w:rPr>
                <w:rFonts w:cstheme="minorHAnsi"/>
                <w:color w:val="000000"/>
              </w:rPr>
              <w:t xml:space="preserve"> need to be enrolled in a health focused degree, and will</w:t>
            </w:r>
            <w:r w:rsidR="004F4741">
              <w:rPr>
                <w:rFonts w:cstheme="minorHAnsi"/>
                <w:color w:val="000000"/>
              </w:rPr>
              <w:t xml:space="preserve"> have completed at least </w:t>
            </w:r>
            <w:r w:rsidRPr="0021201C">
              <w:rPr>
                <w:rFonts w:cstheme="minorHAnsi"/>
                <w:color w:val="000000"/>
              </w:rPr>
              <w:t>two (2) or more years of study including one (1) or more re</w:t>
            </w:r>
            <w:r w:rsidRPr="006030F7">
              <w:rPr>
                <w:rFonts w:cstheme="minorHAnsi"/>
                <w:color w:val="000000"/>
              </w:rPr>
              <w:t>search focused courses (</w:t>
            </w:r>
            <w:r w:rsidR="004F4741" w:rsidRPr="006030F7">
              <w:rPr>
                <w:rFonts w:cstheme="minorHAnsi"/>
                <w:color w:val="000000"/>
              </w:rPr>
              <w:t>e.g.,</w:t>
            </w:r>
            <w:r w:rsidRPr="006030F7">
              <w:rPr>
                <w:rFonts w:cstheme="minorHAnsi"/>
                <w:color w:val="000000"/>
              </w:rPr>
              <w:t xml:space="preserve"> research methodology).</w:t>
            </w:r>
            <w:r w:rsidR="004F4741">
              <w:rPr>
                <w:rFonts w:cstheme="minorHAnsi"/>
                <w:color w:val="000000"/>
              </w:rPr>
              <w:t xml:space="preserve"> </w:t>
            </w:r>
          </w:p>
        </w:tc>
      </w:tr>
      <w:tr w:rsidR="00FA2569" w:rsidRPr="00454FF1" w14:paraId="090A1DC5" w14:textId="77777777" w:rsidTr="00FA2569">
        <w:tc>
          <w:tcPr>
            <w:tcW w:w="1985" w:type="dxa"/>
            <w:shd w:val="clear" w:color="auto" w:fill="F2F2F2" w:themeFill="background1" w:themeFillShade="F2"/>
          </w:tcPr>
          <w:p w14:paraId="1EB4C645" w14:textId="5269451A" w:rsidR="00C20DAA" w:rsidRPr="00454FF1" w:rsidRDefault="00C20DAA" w:rsidP="00572718">
            <w:pPr>
              <w:rPr>
                <w:rFonts w:cstheme="minorHAnsi"/>
                <w:b/>
              </w:rPr>
            </w:pPr>
            <w:r>
              <w:rPr>
                <w:rFonts w:cstheme="minorHAnsi"/>
                <w:b/>
              </w:rPr>
              <w:t xml:space="preserve">Primary </w:t>
            </w:r>
            <w:r w:rsidR="00FA2569" w:rsidRPr="00454FF1">
              <w:rPr>
                <w:rFonts w:cstheme="minorHAnsi"/>
                <w:b/>
              </w:rPr>
              <w:t>Supervisor:</w:t>
            </w:r>
          </w:p>
        </w:tc>
        <w:tc>
          <w:tcPr>
            <w:tcW w:w="7149" w:type="dxa"/>
          </w:tcPr>
          <w:p w14:paraId="182705BB" w14:textId="0C334D63" w:rsidR="00FA2569" w:rsidRPr="00941E04" w:rsidRDefault="000141FE" w:rsidP="00FA2569">
            <w:pPr>
              <w:rPr>
                <w:rFonts w:cstheme="minorHAnsi"/>
              </w:rPr>
            </w:pPr>
            <w:r>
              <w:rPr>
                <w:rFonts w:cstheme="minorHAnsi"/>
              </w:rPr>
              <w:t>Dr Chloe Bryant</w:t>
            </w:r>
          </w:p>
          <w:p w14:paraId="2C13A768" w14:textId="77777777" w:rsidR="00FA2569" w:rsidRPr="00454FF1" w:rsidRDefault="00FA2569" w:rsidP="00FA2569">
            <w:pPr>
              <w:rPr>
                <w:rFonts w:cstheme="minorHAnsi"/>
                <w:i/>
              </w:rPr>
            </w:pPr>
          </w:p>
        </w:tc>
      </w:tr>
      <w:tr w:rsidR="00FA2569" w:rsidRPr="00454FF1" w14:paraId="340D5928" w14:textId="77777777" w:rsidTr="00941E04">
        <w:trPr>
          <w:trHeight w:val="446"/>
        </w:trPr>
        <w:tc>
          <w:tcPr>
            <w:tcW w:w="1985" w:type="dxa"/>
            <w:shd w:val="clear" w:color="auto" w:fill="F2F2F2" w:themeFill="background1" w:themeFillShade="F2"/>
          </w:tcPr>
          <w:p w14:paraId="6424D200" w14:textId="77777777" w:rsidR="00FA2569" w:rsidRPr="00454FF1" w:rsidRDefault="00FA2569" w:rsidP="00D61347">
            <w:pPr>
              <w:rPr>
                <w:rFonts w:cstheme="minorHAnsi"/>
                <w:b/>
              </w:rPr>
            </w:pPr>
            <w:r>
              <w:rPr>
                <w:rFonts w:cstheme="minorHAnsi"/>
                <w:b/>
              </w:rPr>
              <w:t>Further info:</w:t>
            </w:r>
          </w:p>
        </w:tc>
        <w:tc>
          <w:tcPr>
            <w:tcW w:w="7149" w:type="dxa"/>
          </w:tcPr>
          <w:p w14:paraId="2DED4176" w14:textId="642C24CE" w:rsidR="000141FE" w:rsidRDefault="000141FE" w:rsidP="000141FE">
            <w:pPr>
              <w:rPr>
                <w:rFonts w:cstheme="minorHAnsi"/>
              </w:rPr>
            </w:pPr>
            <w:r>
              <w:rPr>
                <w:rFonts w:cstheme="minorHAnsi"/>
              </w:rPr>
              <w:t xml:space="preserve">Email: </w:t>
            </w:r>
            <w:hyperlink r:id="rId7" w:history="1">
              <w:r w:rsidRPr="00590B9D">
                <w:rPr>
                  <w:rStyle w:val="Hyperlink"/>
                  <w:rFonts w:cstheme="minorHAnsi"/>
                </w:rPr>
                <w:t>c</w:t>
              </w:r>
              <w:r w:rsidRPr="00590B9D">
                <w:rPr>
                  <w:rStyle w:val="Hyperlink"/>
                </w:rPr>
                <w:t>hloe.bryant@uq.edu.au</w:t>
              </w:r>
            </w:hyperlink>
            <w:r>
              <w:rPr>
                <w:rStyle w:val="Hyperlink"/>
                <w:rFonts w:cstheme="minorHAnsi"/>
              </w:rPr>
              <w:t xml:space="preserve"> </w:t>
            </w:r>
          </w:p>
          <w:p w14:paraId="01F5069D" w14:textId="77777777" w:rsidR="000141FE" w:rsidRDefault="000141FE" w:rsidP="000141FE">
            <w:pPr>
              <w:rPr>
                <w:rFonts w:cstheme="minorHAnsi"/>
              </w:rPr>
            </w:pPr>
            <w:r>
              <w:rPr>
                <w:rFonts w:cstheme="minorHAnsi"/>
              </w:rPr>
              <w:t>Students may apply for this project without prior contact.</w:t>
            </w:r>
          </w:p>
          <w:p w14:paraId="57BE2138" w14:textId="1B01A6EC" w:rsidR="00941E04" w:rsidRPr="00941E04" w:rsidRDefault="000141FE" w:rsidP="00FA2569">
            <w:pPr>
              <w:rPr>
                <w:rFonts w:cstheme="minorHAnsi"/>
              </w:rPr>
            </w:pPr>
            <w:r>
              <w:rPr>
                <w:rFonts w:cstheme="minorHAnsi"/>
              </w:rPr>
              <w:t>Please email if you have any questions.</w:t>
            </w:r>
          </w:p>
        </w:tc>
      </w:tr>
    </w:tbl>
    <w:p w14:paraId="7F22180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D011" w14:textId="77777777" w:rsidR="00CB7E22" w:rsidRDefault="00CB7E22" w:rsidP="00D00E60">
      <w:r>
        <w:separator/>
      </w:r>
    </w:p>
  </w:endnote>
  <w:endnote w:type="continuationSeparator" w:id="0">
    <w:p w14:paraId="009F2AAF" w14:textId="77777777" w:rsidR="00CB7E22" w:rsidRDefault="00CB7E22" w:rsidP="00D0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BB41" w14:textId="77777777" w:rsidR="00CB7E22" w:rsidRDefault="00CB7E22" w:rsidP="00D00E60">
      <w:r>
        <w:separator/>
      </w:r>
    </w:p>
  </w:footnote>
  <w:footnote w:type="continuationSeparator" w:id="0">
    <w:p w14:paraId="2D1FFDC0" w14:textId="77777777" w:rsidR="00CB7E22" w:rsidRDefault="00CB7E22" w:rsidP="00D0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4360F"/>
    <w:multiLevelType w:val="hybridMultilevel"/>
    <w:tmpl w:val="4D1825A2"/>
    <w:lvl w:ilvl="0" w:tplc="2AEE4A5E">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1609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141FE"/>
    <w:rsid w:val="000845F0"/>
    <w:rsid w:val="001C1584"/>
    <w:rsid w:val="002B5ABA"/>
    <w:rsid w:val="003570F0"/>
    <w:rsid w:val="004175CE"/>
    <w:rsid w:val="00454FF1"/>
    <w:rsid w:val="004C1625"/>
    <w:rsid w:val="004F4741"/>
    <w:rsid w:val="00502FC5"/>
    <w:rsid w:val="00511802"/>
    <w:rsid w:val="005646D9"/>
    <w:rsid w:val="00572429"/>
    <w:rsid w:val="007773C9"/>
    <w:rsid w:val="00922FF4"/>
    <w:rsid w:val="00941E04"/>
    <w:rsid w:val="00A54AF7"/>
    <w:rsid w:val="00A76B9C"/>
    <w:rsid w:val="00A85667"/>
    <w:rsid w:val="00A96360"/>
    <w:rsid w:val="00BA289F"/>
    <w:rsid w:val="00C16A3E"/>
    <w:rsid w:val="00C20DAA"/>
    <w:rsid w:val="00C736FA"/>
    <w:rsid w:val="00C842F0"/>
    <w:rsid w:val="00CB7E22"/>
    <w:rsid w:val="00CE7F6C"/>
    <w:rsid w:val="00D00E60"/>
    <w:rsid w:val="00D41190"/>
    <w:rsid w:val="00D61347"/>
    <w:rsid w:val="00D67E99"/>
    <w:rsid w:val="00FA2569"/>
    <w:rsid w:val="00FB1A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66CB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D00E60"/>
    <w:pPr>
      <w:ind w:left="720"/>
      <w:contextualSpacing/>
    </w:pPr>
  </w:style>
  <w:style w:type="character" w:styleId="UnresolvedMention">
    <w:name w:val="Unresolved Mention"/>
    <w:basedOn w:val="DefaultParagraphFont"/>
    <w:uiPriority w:val="99"/>
    <w:semiHidden/>
    <w:unhideWhenUsed/>
    <w:rsid w:val="000141FE"/>
    <w:rPr>
      <w:color w:val="605E5C"/>
      <w:shd w:val="clear" w:color="auto" w:fill="E1DFDD"/>
    </w:rPr>
  </w:style>
  <w:style w:type="character" w:customStyle="1" w:styleId="normaltextrun">
    <w:name w:val="normaltextrun"/>
    <w:basedOn w:val="DefaultParagraphFont"/>
    <w:rsid w:val="00FB1A6C"/>
  </w:style>
  <w:style w:type="paragraph" w:customStyle="1" w:styleId="paragraph">
    <w:name w:val="paragraph"/>
    <w:basedOn w:val="Normal"/>
    <w:rsid w:val="00C842F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eop">
    <w:name w:val="eop"/>
    <w:basedOn w:val="DefaultParagraphFont"/>
    <w:rsid w:val="00C84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67337">
      <w:bodyDiv w:val="1"/>
      <w:marLeft w:val="0"/>
      <w:marRight w:val="0"/>
      <w:marTop w:val="0"/>
      <w:marBottom w:val="0"/>
      <w:divBdr>
        <w:top w:val="none" w:sz="0" w:space="0" w:color="auto"/>
        <w:left w:val="none" w:sz="0" w:space="0" w:color="auto"/>
        <w:bottom w:val="none" w:sz="0" w:space="0" w:color="auto"/>
        <w:right w:val="none" w:sz="0" w:space="0" w:color="auto"/>
      </w:divBdr>
      <w:divsChild>
        <w:div w:id="59721105">
          <w:marLeft w:val="0"/>
          <w:marRight w:val="0"/>
          <w:marTop w:val="0"/>
          <w:marBottom w:val="0"/>
          <w:divBdr>
            <w:top w:val="none" w:sz="0" w:space="0" w:color="auto"/>
            <w:left w:val="none" w:sz="0" w:space="0" w:color="auto"/>
            <w:bottom w:val="none" w:sz="0" w:space="0" w:color="auto"/>
            <w:right w:val="none" w:sz="0" w:space="0" w:color="auto"/>
          </w:divBdr>
        </w:div>
        <w:div w:id="1906526477">
          <w:marLeft w:val="0"/>
          <w:marRight w:val="0"/>
          <w:marTop w:val="0"/>
          <w:marBottom w:val="0"/>
          <w:divBdr>
            <w:top w:val="none" w:sz="0" w:space="0" w:color="auto"/>
            <w:left w:val="none" w:sz="0" w:space="0" w:color="auto"/>
            <w:bottom w:val="none" w:sz="0" w:space="0" w:color="auto"/>
            <w:right w:val="none" w:sz="0" w:space="0" w:color="auto"/>
          </w:divBdr>
        </w:div>
      </w:divsChild>
    </w:div>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loe.bryant@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Chloe Bryant</cp:lastModifiedBy>
  <cp:revision>3</cp:revision>
  <dcterms:created xsi:type="dcterms:W3CDTF">2024-02-28T08:52:00Z</dcterms:created>
  <dcterms:modified xsi:type="dcterms:W3CDTF">2024-02-28T13:17:00Z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2022-07-06T01:21:10Z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81bca1e0-d364-46b1-8f1f-0b140c34f0d7</vt:lpwstr>
  </property>
  <property fmtid="{D5CDD505-2E9C-101B-9397-08002B2CF9AE}" pid="8" name="MSIP_Label_0f488380-630a-4f55-a077-a19445e3f360_ContentBits">
    <vt:lpwstr>0</vt:lpwstr>
  </property>
</Properties>
</file>