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4B6094D5" w:rsidR="002F3541" w:rsidRPr="00140668" w:rsidRDefault="002F3541">
            <w:pPr>
              <w:rPr>
                <w:rFonts w:cstheme="minorHAnsi"/>
                <w:color w:val="000000"/>
                <w:bdr w:val="none" w:sz="0" w:space="0" w:color="auto" w:frame="1"/>
              </w:rPr>
            </w:pPr>
            <w:r w:rsidRPr="002F3541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What happens to people with a communication disability during a natural disaster?</w:t>
            </w: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59FBA5AE" w14:textId="77777777" w:rsidR="000F55A3" w:rsidRDefault="000F55A3" w:rsidP="000F55A3">
            <w:pPr>
              <w:rPr>
                <w:rFonts w:cstheme="minorHAnsi"/>
              </w:rPr>
            </w:pPr>
            <w:r>
              <w:rPr>
                <w:rFonts w:cstheme="minorHAnsi"/>
              </w:rPr>
              <w:t>Duration: 6 weeks</w:t>
            </w:r>
          </w:p>
          <w:p w14:paraId="260FE672" w14:textId="77777777" w:rsidR="000F55A3" w:rsidRDefault="000F55A3" w:rsidP="000F55A3">
            <w:pPr>
              <w:rPr>
                <w:rFonts w:cstheme="minorHAnsi"/>
              </w:rPr>
            </w:pPr>
            <w:r>
              <w:rPr>
                <w:rFonts w:cstheme="minorHAnsi"/>
              </w:rPr>
              <w:t>Hours per week: 25</w:t>
            </w:r>
          </w:p>
          <w:p w14:paraId="4B085BE9" w14:textId="77777777" w:rsidR="000F55A3" w:rsidRDefault="000F55A3" w:rsidP="000F55A3">
            <w:pPr>
              <w:rPr>
                <w:rFonts w:cstheme="minorHAnsi"/>
              </w:rPr>
            </w:pPr>
            <w:r>
              <w:rPr>
                <w:rFonts w:cstheme="minorHAnsi"/>
              </w:rPr>
              <w:t>Total estimated hours: 125</w:t>
            </w:r>
          </w:p>
          <w:p w14:paraId="1ABAD1D6" w14:textId="77777777" w:rsidR="000F55A3" w:rsidRDefault="000F55A3" w:rsidP="000F55A3">
            <w:pPr>
              <w:rPr>
                <w:rFonts w:cstheme="minorHAnsi"/>
              </w:rPr>
            </w:pPr>
          </w:p>
          <w:p w14:paraId="54E0A7B0" w14:textId="0C10D091" w:rsidR="00FA2569" w:rsidRPr="00454FF1" w:rsidRDefault="000F55A3" w:rsidP="000F55A3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The project schedule is flexible. The project can be completed under a remote working arrangement. On-site attendance may be required for some aspects of the project.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2463AD81" w14:textId="5A966549" w:rsidR="00FA2569" w:rsidRDefault="0052466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Background: People living with communication disabilities (such as aphasia) may be at greater risk of harm during a natural disaster. This is because </w:t>
            </w:r>
            <w:r w:rsidR="00FC2334">
              <w:rPr>
                <w:rFonts w:cstheme="minorHAnsi"/>
              </w:rPr>
              <w:t>traditional channels for providing emergency warnings (e.g., over the radio/TV) are not necessarily accessible to people with a communication disability.</w:t>
            </w:r>
          </w:p>
          <w:p w14:paraId="0A493B14" w14:textId="77777777" w:rsidR="00FC2334" w:rsidRDefault="00FC2334" w:rsidP="00572718">
            <w:pPr>
              <w:rPr>
                <w:rFonts w:cstheme="minorHAnsi"/>
                <w:i/>
              </w:rPr>
            </w:pPr>
          </w:p>
          <w:p w14:paraId="6C09D6B2" w14:textId="4158916E" w:rsidR="00FC2334" w:rsidRDefault="00FC2334" w:rsidP="00572718">
            <w:pPr>
              <w:rPr>
                <w:rFonts w:cstheme="minorHAnsi"/>
                <w:iCs/>
              </w:rPr>
            </w:pPr>
            <w:r w:rsidRPr="004965BA">
              <w:rPr>
                <w:rFonts w:cstheme="minorHAnsi"/>
                <w:iCs/>
              </w:rPr>
              <w:t>Research question:</w:t>
            </w:r>
            <w:r w:rsidR="004965BA">
              <w:rPr>
                <w:rFonts w:cstheme="minorHAnsi"/>
                <w:iCs/>
              </w:rPr>
              <w:t xml:space="preserve"> Are there additional risks for people living with communication disability during natural disasters?</w:t>
            </w:r>
          </w:p>
          <w:p w14:paraId="2CF78774" w14:textId="77777777" w:rsidR="004965BA" w:rsidRDefault="004965BA" w:rsidP="00572718">
            <w:pPr>
              <w:rPr>
                <w:rFonts w:cstheme="minorHAnsi"/>
                <w:iCs/>
              </w:rPr>
            </w:pPr>
          </w:p>
          <w:p w14:paraId="3405CA1F" w14:textId="001E0171" w:rsidR="004965BA" w:rsidRDefault="004965BA" w:rsidP="0057271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Aim: To identify </w:t>
            </w:r>
            <w:r w:rsidR="00DF38FD">
              <w:rPr>
                <w:rFonts w:cstheme="minorHAnsi"/>
                <w:iCs/>
              </w:rPr>
              <w:t>risks associated with having a communication disability during a natural disaster.</w:t>
            </w:r>
          </w:p>
          <w:p w14:paraId="1DA5B151" w14:textId="77777777" w:rsidR="00AB4717" w:rsidRDefault="00AB4717" w:rsidP="00572718">
            <w:pPr>
              <w:rPr>
                <w:rFonts w:cstheme="minorHAnsi"/>
                <w:iCs/>
              </w:rPr>
            </w:pPr>
          </w:p>
          <w:p w14:paraId="4CBE2697" w14:textId="69E05186" w:rsidR="00AB4717" w:rsidRPr="004965BA" w:rsidRDefault="00AB4717" w:rsidP="00572718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Method: Literature review</w:t>
            </w:r>
            <w:r w:rsidR="00664A27">
              <w:rPr>
                <w:rFonts w:cstheme="minorHAnsi"/>
                <w:iCs/>
              </w:rPr>
              <w:t xml:space="preserve">, </w:t>
            </w:r>
            <w:r w:rsidR="00086F52">
              <w:rPr>
                <w:rFonts w:cstheme="minorHAnsi"/>
                <w:iCs/>
              </w:rPr>
              <w:t>qualitative methods</w:t>
            </w:r>
          </w:p>
          <w:p w14:paraId="1F04017C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361F2D05" w14:textId="553F1956" w:rsidR="00FA2569" w:rsidRDefault="00887D4D" w:rsidP="003C1DE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</w:t>
            </w:r>
            <w:r w:rsidR="00E713DC"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color w:val="000000"/>
              </w:rPr>
              <w:t xml:space="preserve">cholar </w:t>
            </w:r>
            <w:r w:rsidR="00086F52">
              <w:rPr>
                <w:rFonts w:cstheme="minorHAnsi"/>
                <w:color w:val="000000"/>
              </w:rPr>
              <w:t xml:space="preserve">will gain experience conducting a literature review and </w:t>
            </w:r>
            <w:r w:rsidR="00E713DC">
              <w:rPr>
                <w:rFonts w:cstheme="minorHAnsi"/>
                <w:color w:val="000000"/>
              </w:rPr>
              <w:t>planning</w:t>
            </w:r>
            <w:r w:rsidR="00086F52">
              <w:rPr>
                <w:rFonts w:cstheme="minorHAnsi"/>
                <w:color w:val="000000"/>
              </w:rPr>
              <w:t xml:space="preserve"> </w:t>
            </w:r>
            <w:r w:rsidR="000B5C10">
              <w:rPr>
                <w:rFonts w:cstheme="minorHAnsi"/>
                <w:color w:val="000000"/>
              </w:rPr>
              <w:t xml:space="preserve">appropriate </w:t>
            </w:r>
            <w:r w:rsidR="00086F52">
              <w:rPr>
                <w:rFonts w:cstheme="minorHAnsi"/>
                <w:color w:val="000000"/>
              </w:rPr>
              <w:t xml:space="preserve">qualitative </w:t>
            </w:r>
            <w:r w:rsidR="000B5C10">
              <w:rPr>
                <w:rFonts w:cstheme="minorHAnsi"/>
                <w:color w:val="000000"/>
              </w:rPr>
              <w:t xml:space="preserve">research methods (e.g., </w:t>
            </w:r>
            <w:proofErr w:type="gramStart"/>
            <w:r>
              <w:rPr>
                <w:rFonts w:cstheme="minorHAnsi"/>
                <w:color w:val="000000"/>
              </w:rPr>
              <w:t>communicatively-</w:t>
            </w:r>
            <w:r w:rsidR="000B5C10">
              <w:rPr>
                <w:rFonts w:cstheme="minorHAnsi"/>
                <w:color w:val="000000"/>
              </w:rPr>
              <w:t>accessible</w:t>
            </w:r>
            <w:proofErr w:type="gramEnd"/>
            <w:r w:rsidR="000B5C10">
              <w:rPr>
                <w:rFonts w:cstheme="minorHAnsi"/>
                <w:color w:val="000000"/>
              </w:rPr>
              <w:t xml:space="preserve"> surveys, semi-structured interviews). </w:t>
            </w:r>
          </w:p>
          <w:p w14:paraId="0A8E1C8D" w14:textId="77777777" w:rsidR="003C1DE8" w:rsidRPr="00887D4D" w:rsidRDefault="003C1DE8" w:rsidP="003C1DE8">
            <w:pPr>
              <w:rPr>
                <w:rFonts w:cstheme="minorHAnsi"/>
                <w:iCs/>
              </w:rPr>
            </w:pPr>
          </w:p>
          <w:p w14:paraId="08DC5C6A" w14:textId="34FA99F5" w:rsidR="00887D4D" w:rsidRPr="00E713DC" w:rsidRDefault="00887D4D" w:rsidP="003C1DE8">
            <w:pPr>
              <w:rPr>
                <w:rFonts w:cstheme="minorHAnsi"/>
                <w:iCs/>
              </w:rPr>
            </w:pPr>
            <w:r w:rsidRPr="00887D4D">
              <w:rPr>
                <w:rFonts w:cstheme="minorHAnsi"/>
                <w:iCs/>
              </w:rPr>
              <w:t>The scholar</w:t>
            </w:r>
            <w:r w:rsidR="003C1DE8" w:rsidRPr="00887D4D">
              <w:rPr>
                <w:rFonts w:cstheme="minorHAnsi"/>
                <w:iCs/>
              </w:rPr>
              <w:t xml:space="preserve"> may be </w:t>
            </w:r>
            <w:r w:rsidRPr="00887D4D">
              <w:rPr>
                <w:rFonts w:cstheme="minorHAnsi"/>
                <w:iCs/>
              </w:rPr>
              <w:t>invited</w:t>
            </w:r>
            <w:r w:rsidR="003C1DE8" w:rsidRPr="00887D4D">
              <w:rPr>
                <w:rFonts w:cstheme="minorHAnsi"/>
                <w:iCs/>
              </w:rPr>
              <w:t xml:space="preserve"> to present a brief summary of the</w:t>
            </w:r>
            <w:r w:rsidRPr="00887D4D">
              <w:rPr>
                <w:rFonts w:cstheme="minorHAnsi"/>
                <w:iCs/>
              </w:rPr>
              <w:t xml:space="preserve"> project </w:t>
            </w:r>
            <w:r w:rsidR="00E713DC">
              <w:rPr>
                <w:rFonts w:cstheme="minorHAnsi"/>
                <w:iCs/>
              </w:rPr>
              <w:t>in</w:t>
            </w:r>
            <w:r w:rsidRPr="00887D4D">
              <w:rPr>
                <w:rFonts w:cstheme="minorHAnsi"/>
                <w:iCs/>
              </w:rPr>
              <w:t xml:space="preserve"> the Queensland Aphasia Research Centre.</w:t>
            </w: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45508323" w14:textId="2C821519" w:rsidR="00B66C82" w:rsidRDefault="00B66C82" w:rsidP="00B66C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Prior experience conducting a </w:t>
            </w:r>
            <w:r>
              <w:rPr>
                <w:rFonts w:cstheme="minorHAnsi"/>
                <w:color w:val="000000"/>
              </w:rPr>
              <w:t>literature</w:t>
            </w:r>
            <w:r>
              <w:rPr>
                <w:rFonts w:cstheme="minorHAnsi"/>
                <w:color w:val="000000"/>
              </w:rPr>
              <w:t xml:space="preserve"> review is not required.</w:t>
            </w:r>
          </w:p>
          <w:p w14:paraId="3CC3ADD5" w14:textId="77777777" w:rsidR="00B66C82" w:rsidRDefault="00B66C82" w:rsidP="00B66C82">
            <w:pPr>
              <w:rPr>
                <w:rFonts w:cstheme="minorHAnsi"/>
                <w:color w:val="000000"/>
              </w:rPr>
            </w:pPr>
          </w:p>
          <w:p w14:paraId="39F08F3C" w14:textId="495F6400" w:rsidR="00B66C82" w:rsidRDefault="00B66C82" w:rsidP="00B66C8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project would suit </w:t>
            </w:r>
            <w:r w:rsidR="00975F74">
              <w:rPr>
                <w:rFonts w:cstheme="minorHAnsi"/>
                <w:color w:val="000000"/>
              </w:rPr>
              <w:t xml:space="preserve">a </w:t>
            </w:r>
            <w:r>
              <w:t>speech pathology student in 3</w:t>
            </w:r>
            <w:r>
              <w:rPr>
                <w:vertAlign w:val="superscript"/>
              </w:rPr>
              <w:t>rd</w:t>
            </w:r>
            <w:r>
              <w:t xml:space="preserve"> or 4</w:t>
            </w:r>
            <w:r>
              <w:rPr>
                <w:vertAlign w:val="superscript"/>
              </w:rPr>
              <w:t>th</w:t>
            </w:r>
            <w:r>
              <w:t xml:space="preserve"> year (undergraduate) or final year (masters). However, all interested students are encouraged to apply.</w:t>
            </w:r>
          </w:p>
          <w:p w14:paraId="5CB3B5E1" w14:textId="77777777" w:rsidR="00B66C82" w:rsidRDefault="00B66C82" w:rsidP="00B66C82">
            <w:pPr>
              <w:rPr>
                <w:rFonts w:cstheme="minorHAnsi"/>
                <w:color w:val="000000"/>
              </w:rPr>
            </w:pPr>
          </w:p>
          <w:p w14:paraId="3674F40C" w14:textId="3ADA38FC" w:rsidR="00FA2569" w:rsidRPr="00454FF1" w:rsidRDefault="00B66C82" w:rsidP="00B66C82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The successful applicant will be </w:t>
            </w:r>
            <w:r w:rsidR="00975F74">
              <w:rPr>
                <w:rFonts w:cstheme="minorHAnsi"/>
                <w:color w:val="000000"/>
              </w:rPr>
              <w:t xml:space="preserve">a </w:t>
            </w:r>
            <w:r>
              <w:rPr>
                <w:rFonts w:cstheme="minorHAnsi"/>
                <w:color w:val="000000"/>
              </w:rPr>
              <w:t xml:space="preserve">highly organised and self-motivated student who </w:t>
            </w:r>
            <w:r w:rsidR="00975F74">
              <w:rPr>
                <w:rFonts w:cstheme="minorHAnsi"/>
                <w:color w:val="000000"/>
              </w:rPr>
              <w:t>is</w:t>
            </w:r>
            <w:r>
              <w:rPr>
                <w:rFonts w:cstheme="minorHAnsi"/>
                <w:color w:val="000000"/>
              </w:rPr>
              <w:t xml:space="preserve"> willing to meet regularly with and be guided by the supervisor.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3595868" w14:textId="77777777" w:rsidR="00C1410E" w:rsidRDefault="00C1410E" w:rsidP="00C1410E">
            <w:pPr>
              <w:rPr>
                <w:rFonts w:cstheme="minorHAnsi"/>
              </w:rPr>
            </w:pPr>
            <w:hyperlink r:id="rId7" w:history="1">
              <w:r w:rsidRPr="003A70A8">
                <w:rPr>
                  <w:color w:val="0000FF"/>
                  <w:u w:val="single"/>
                </w:rPr>
                <w:t xml:space="preserve">Dr Sam Harvey - </w:t>
              </w:r>
              <w:proofErr w:type="spellStart"/>
              <w:r w:rsidRPr="003A70A8">
                <w:rPr>
                  <w:color w:val="0000FF"/>
                  <w:u w:val="single"/>
                </w:rPr>
                <w:t>UQ</w:t>
              </w:r>
              <w:proofErr w:type="spellEnd"/>
              <w:r w:rsidRPr="003A70A8">
                <w:rPr>
                  <w:color w:val="0000FF"/>
                  <w:u w:val="single"/>
                </w:rPr>
                <w:t xml:space="preserve"> Researchers</w:t>
              </w:r>
            </w:hyperlink>
          </w:p>
          <w:p w14:paraId="05A14ED3" w14:textId="77777777" w:rsidR="00C1410E" w:rsidRDefault="00C1410E" w:rsidP="00C1410E">
            <w:pPr>
              <w:rPr>
                <w:rFonts w:cstheme="minorHAnsi"/>
              </w:rPr>
            </w:pPr>
            <w:r>
              <w:rPr>
                <w:rFonts w:cstheme="minorHAnsi"/>
              </w:rPr>
              <w:t>Queensland Aphasia Research Centre</w:t>
            </w:r>
          </w:p>
          <w:p w14:paraId="2C13A768" w14:textId="40A561E8" w:rsidR="00FA2569" w:rsidRPr="00454FF1" w:rsidRDefault="00C1410E" w:rsidP="00C1410E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School of Health and Rehabilitation Sciences</w:t>
            </w:r>
            <w:r w:rsidRPr="00454FF1">
              <w:rPr>
                <w:rFonts w:cstheme="minorHAnsi"/>
                <w:i/>
              </w:rPr>
              <w:t xml:space="preserve"> </w:t>
            </w: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7BE2138" w14:textId="33064699" w:rsidR="00941E04" w:rsidRPr="00941E04" w:rsidRDefault="0014066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are interested in this project, please contact the</w:t>
            </w:r>
            <w:r w:rsidRPr="00941E04">
              <w:rPr>
                <w:rFonts w:cstheme="minorHAnsi"/>
              </w:rPr>
              <w:t xml:space="preserve"> supervisor </w:t>
            </w:r>
            <w:r>
              <w:rPr>
                <w:rFonts w:cstheme="minorHAnsi"/>
              </w:rPr>
              <w:t xml:space="preserve">via email </w:t>
            </w:r>
            <w:r w:rsidRPr="00941E04">
              <w:rPr>
                <w:rFonts w:cstheme="minorHAnsi"/>
              </w:rPr>
              <w:t>prior to applying</w:t>
            </w:r>
            <w:r>
              <w:rPr>
                <w:rFonts w:cstheme="minorHAnsi"/>
              </w:rPr>
              <w:t xml:space="preserve"> (sam.harvey@uq.edu.au). </w:t>
            </w: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86F52"/>
    <w:rsid w:val="000B5C10"/>
    <w:rsid w:val="000F55A3"/>
    <w:rsid w:val="00140668"/>
    <w:rsid w:val="001C1584"/>
    <w:rsid w:val="002B5ABA"/>
    <w:rsid w:val="002F3541"/>
    <w:rsid w:val="003570F0"/>
    <w:rsid w:val="003C1DE8"/>
    <w:rsid w:val="004175CE"/>
    <w:rsid w:val="00454FF1"/>
    <w:rsid w:val="004965BA"/>
    <w:rsid w:val="004C1625"/>
    <w:rsid w:val="00502FC5"/>
    <w:rsid w:val="00511802"/>
    <w:rsid w:val="00524662"/>
    <w:rsid w:val="005646D9"/>
    <w:rsid w:val="00572429"/>
    <w:rsid w:val="00664A27"/>
    <w:rsid w:val="00887D4D"/>
    <w:rsid w:val="00922FF4"/>
    <w:rsid w:val="00941E04"/>
    <w:rsid w:val="00975F74"/>
    <w:rsid w:val="00A54AF7"/>
    <w:rsid w:val="00A76B9C"/>
    <w:rsid w:val="00A85667"/>
    <w:rsid w:val="00AB4717"/>
    <w:rsid w:val="00B66C82"/>
    <w:rsid w:val="00BA289F"/>
    <w:rsid w:val="00C1410E"/>
    <w:rsid w:val="00C16A3E"/>
    <w:rsid w:val="00C20DAA"/>
    <w:rsid w:val="00C736FA"/>
    <w:rsid w:val="00D00E60"/>
    <w:rsid w:val="00D41190"/>
    <w:rsid w:val="00D61347"/>
    <w:rsid w:val="00DF38FD"/>
    <w:rsid w:val="00E713DC"/>
    <w:rsid w:val="00FA2569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ers.uq.edu.au/researcher/39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Sam Harvey</cp:lastModifiedBy>
  <cp:revision>27</cp:revision>
  <dcterms:created xsi:type="dcterms:W3CDTF">2017-06-15T03:08:00Z</dcterms:created>
  <dcterms:modified xsi:type="dcterms:W3CDTF">2023-08-04T02:31:00Z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